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769" w:rsidRDefault="00E45AF5">
      <w:pPr>
        <w:spacing w:before="69"/>
        <w:ind w:left="4"/>
        <w:jc w:val="center"/>
        <w:rPr>
          <w:sz w:val="28"/>
        </w:rPr>
      </w:pPr>
      <w:r>
        <w:rPr>
          <w:sz w:val="28"/>
        </w:rPr>
        <w:t>Vysoká</w:t>
      </w:r>
      <w:r>
        <w:rPr>
          <w:spacing w:val="-8"/>
          <w:sz w:val="28"/>
        </w:rPr>
        <w:t xml:space="preserve"> </w:t>
      </w:r>
      <w:r>
        <w:rPr>
          <w:sz w:val="28"/>
        </w:rPr>
        <w:t>škola</w:t>
      </w:r>
      <w:r>
        <w:rPr>
          <w:spacing w:val="-6"/>
          <w:sz w:val="28"/>
        </w:rPr>
        <w:t xml:space="preserve"> </w:t>
      </w:r>
      <w:r>
        <w:rPr>
          <w:sz w:val="28"/>
        </w:rPr>
        <w:t>zdravotníctva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sociálnej</w:t>
      </w:r>
      <w:r>
        <w:rPr>
          <w:spacing w:val="-7"/>
          <w:sz w:val="28"/>
        </w:rPr>
        <w:t xml:space="preserve"> </w:t>
      </w:r>
      <w:r>
        <w:rPr>
          <w:sz w:val="28"/>
        </w:rPr>
        <w:t>práce</w:t>
      </w:r>
      <w:r>
        <w:rPr>
          <w:spacing w:val="-6"/>
          <w:sz w:val="28"/>
        </w:rPr>
        <w:t xml:space="preserve"> </w:t>
      </w:r>
      <w:r>
        <w:rPr>
          <w:sz w:val="28"/>
        </w:rPr>
        <w:t>sv.</w:t>
      </w:r>
      <w:r>
        <w:rPr>
          <w:spacing w:val="-6"/>
          <w:sz w:val="28"/>
        </w:rPr>
        <w:t xml:space="preserve"> </w:t>
      </w:r>
      <w:r>
        <w:rPr>
          <w:sz w:val="28"/>
        </w:rPr>
        <w:t>Alžbety v Bratislave</w:t>
      </w:r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n.o</w:t>
      </w:r>
      <w:proofErr w:type="spellEnd"/>
      <w:r>
        <w:rPr>
          <w:sz w:val="28"/>
        </w:rPr>
        <w:t>.</w:t>
      </w:r>
      <w:r>
        <w:rPr>
          <w:spacing w:val="-6"/>
          <w:sz w:val="28"/>
        </w:rPr>
        <w:t xml:space="preserve"> </w:t>
      </w:r>
    </w:p>
    <w:p w:rsidR="004B3769" w:rsidRDefault="00E45AF5">
      <w:pPr>
        <w:pStyle w:val="Nzov"/>
      </w:pPr>
      <w:r>
        <w:t>Detašované</w:t>
      </w:r>
      <w:r>
        <w:rPr>
          <w:spacing w:val="-9"/>
        </w:rPr>
        <w:t xml:space="preserve"> </w:t>
      </w:r>
      <w:r>
        <w:t>pracovisko</w:t>
      </w:r>
      <w:r>
        <w:rPr>
          <w:spacing w:val="-5"/>
        </w:rPr>
        <w:t xml:space="preserve"> </w:t>
      </w:r>
      <w:proofErr w:type="spellStart"/>
      <w:r>
        <w:t>bl</w:t>
      </w:r>
      <w:proofErr w:type="spellEnd"/>
      <w:r>
        <w:t>.</w:t>
      </w:r>
      <w:r>
        <w:rPr>
          <w:spacing w:val="-6"/>
        </w:rPr>
        <w:t xml:space="preserve"> </w:t>
      </w:r>
      <w:r>
        <w:t>Sáry</w:t>
      </w:r>
      <w:r>
        <w:rPr>
          <w:spacing w:val="-8"/>
        </w:rPr>
        <w:t xml:space="preserve"> </w:t>
      </w:r>
      <w:proofErr w:type="spellStart"/>
      <w:r>
        <w:t>Salkaházi</w:t>
      </w:r>
      <w:bookmarkStart w:id="0" w:name="_GoBack"/>
      <w:bookmarkEnd w:id="0"/>
      <w:proofErr w:type="spellEnd"/>
      <w:r>
        <w:rPr>
          <w:spacing w:val="-8"/>
        </w:rPr>
        <w:t xml:space="preserve"> </w:t>
      </w:r>
      <w:r>
        <w:rPr>
          <w:spacing w:val="-2"/>
        </w:rPr>
        <w:t>Rožňava</w:t>
      </w:r>
    </w:p>
    <w:p w:rsidR="004B3769" w:rsidRDefault="00E45AF5">
      <w:pPr>
        <w:pStyle w:val="Nadpis1"/>
        <w:spacing w:before="320"/>
        <w:ind w:right="3" w:firstLine="0"/>
        <w:jc w:val="center"/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391448</wp:posOffset>
                </wp:positionV>
                <wp:extent cx="6518275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6350">
                              <a:moveTo>
                                <a:pt x="65178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17894" y="6096"/>
                              </a:lnTo>
                              <a:lnTo>
                                <a:pt x="6517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34164" id="Graphic 1" o:spid="_x0000_s1026" style="position:absolute;margin-left:41.15pt;margin-top:30.8pt;width:513.2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" path="m6517894,l,,,6096r6517894,l6517894,xe" fillcolor="black" stroked="f">
                <v:path arrowok="t"/>
                <w10:wrap type="topAndBottom" anchorx="page"/>
              </v:shape>
            </w:pict>
          </mc:Fallback>
        </mc:AlternateContent>
      </w:r>
      <w:r>
        <w:t>UČEBNÝ</w:t>
      </w:r>
      <w:r>
        <w:rPr>
          <w:spacing w:val="-4"/>
        </w:rPr>
        <w:t xml:space="preserve"> </w:t>
      </w:r>
      <w:r>
        <w:t>PLÁN</w:t>
      </w:r>
      <w:r>
        <w:rPr>
          <w:spacing w:val="-4"/>
        </w:rPr>
        <w:t xml:space="preserve"> </w:t>
      </w:r>
      <w:r>
        <w:rPr>
          <w:spacing w:val="-2"/>
        </w:rPr>
        <w:t>PREDMETU</w:t>
      </w:r>
    </w:p>
    <w:p w:rsidR="004B3769" w:rsidRDefault="004B3769">
      <w:pPr>
        <w:pStyle w:val="Zkladntext"/>
        <w:spacing w:before="62"/>
        <w:rPr>
          <w:b/>
          <w:sz w:val="22"/>
        </w:rPr>
      </w:pPr>
    </w:p>
    <w:p w:rsidR="004B3769" w:rsidRDefault="00E45AF5">
      <w:pPr>
        <w:tabs>
          <w:tab w:val="left" w:pos="2821"/>
        </w:tabs>
        <w:ind w:left="395"/>
        <w:rPr>
          <w:b/>
        </w:rPr>
      </w:pPr>
      <w:r>
        <w:rPr>
          <w:b/>
          <w:i/>
        </w:rPr>
        <w:t>Názov</w:t>
      </w:r>
      <w:r>
        <w:rPr>
          <w:b/>
          <w:i/>
          <w:spacing w:val="-2"/>
        </w:rPr>
        <w:t xml:space="preserve"> predmetu:</w:t>
      </w:r>
      <w:r>
        <w:rPr>
          <w:b/>
          <w:i/>
        </w:rPr>
        <w:tab/>
      </w:r>
      <w:r>
        <w:rPr>
          <w:b/>
        </w:rPr>
        <w:t>Metódy</w:t>
      </w:r>
      <w:r>
        <w:rPr>
          <w:b/>
          <w:spacing w:val="-3"/>
        </w:rPr>
        <w:t xml:space="preserve"> </w:t>
      </w:r>
      <w:r>
        <w:rPr>
          <w:b/>
        </w:rPr>
        <w:t>sociálnej</w:t>
      </w:r>
      <w:r>
        <w:rPr>
          <w:b/>
          <w:spacing w:val="-5"/>
        </w:rPr>
        <w:t xml:space="preserve"> </w:t>
      </w:r>
      <w:r>
        <w:rPr>
          <w:b/>
        </w:rPr>
        <w:t>práce</w:t>
      </w:r>
      <w:r>
        <w:rPr>
          <w:b/>
          <w:spacing w:val="-3"/>
        </w:rPr>
        <w:t xml:space="preserve"> </w:t>
      </w:r>
      <w:r>
        <w:rPr>
          <w:b/>
        </w:rPr>
        <w:t>so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skupinou</w:t>
      </w:r>
    </w:p>
    <w:p w:rsidR="004B3769" w:rsidRDefault="00E45AF5">
      <w:pPr>
        <w:tabs>
          <w:tab w:val="left" w:pos="2805"/>
        </w:tabs>
        <w:spacing w:before="59"/>
        <w:ind w:left="395"/>
      </w:pPr>
      <w:r>
        <w:rPr>
          <w:b/>
          <w:i/>
        </w:rPr>
        <w:t>Predmet</w:t>
      </w:r>
      <w:r>
        <w:rPr>
          <w:b/>
          <w:i/>
          <w:spacing w:val="-3"/>
        </w:rPr>
        <w:t xml:space="preserve"> </w:t>
      </w:r>
      <w:r>
        <w:rPr>
          <w:b/>
          <w:i/>
          <w:spacing w:val="-2"/>
        </w:rPr>
        <w:t>vyučuje:</w:t>
      </w:r>
      <w:r>
        <w:rPr>
          <w:b/>
          <w:i/>
        </w:rPr>
        <w:tab/>
      </w:r>
      <w:r>
        <w:t>prof.</w:t>
      </w:r>
      <w:r>
        <w:rPr>
          <w:spacing w:val="-4"/>
        </w:rPr>
        <w:t xml:space="preserve"> </w:t>
      </w:r>
      <w:r>
        <w:t>PhDr.</w:t>
      </w:r>
      <w:r>
        <w:rPr>
          <w:spacing w:val="-3"/>
        </w:rPr>
        <w:t xml:space="preserve"> </w:t>
      </w:r>
      <w:r>
        <w:t>Anna</w:t>
      </w:r>
      <w:r>
        <w:rPr>
          <w:spacing w:val="-5"/>
        </w:rPr>
        <w:t xml:space="preserve"> </w:t>
      </w:r>
      <w:r>
        <w:t>Bérešová,</w:t>
      </w:r>
      <w:r>
        <w:rPr>
          <w:spacing w:val="-5"/>
        </w:rPr>
        <w:t xml:space="preserve"> </w:t>
      </w:r>
      <w:r>
        <w:rPr>
          <w:spacing w:val="-4"/>
        </w:rPr>
        <w:t>PhD.</w:t>
      </w:r>
    </w:p>
    <w:p w:rsidR="004B3769" w:rsidRDefault="004B3769">
      <w:pPr>
        <w:pStyle w:val="Zkladntext"/>
        <w:spacing w:before="1"/>
        <w:rPr>
          <w:sz w:val="6"/>
        </w:rPr>
      </w:pPr>
    </w:p>
    <w:tbl>
      <w:tblPr>
        <w:tblStyle w:val="TableNormal"/>
        <w:tblW w:w="0" w:type="auto"/>
        <w:tblInd w:w="352" w:type="dxa"/>
        <w:tblLayout w:type="fixed"/>
        <w:tblLook w:val="01E0" w:firstRow="1" w:lastRow="1" w:firstColumn="1" w:lastColumn="1" w:noHBand="0" w:noVBand="0"/>
      </w:tblPr>
      <w:tblGrid>
        <w:gridCol w:w="2194"/>
        <w:gridCol w:w="2743"/>
        <w:gridCol w:w="2330"/>
        <w:gridCol w:w="1965"/>
      </w:tblGrid>
      <w:tr w:rsidR="004B3769">
        <w:trPr>
          <w:trHeight w:val="278"/>
        </w:trPr>
        <w:tc>
          <w:tcPr>
            <w:tcW w:w="2194" w:type="dxa"/>
          </w:tcPr>
          <w:p w:rsidR="004B3769" w:rsidRDefault="00E45AF5">
            <w:pPr>
              <w:pStyle w:val="TableParagraph"/>
              <w:spacing w:line="244" w:lineRule="exact"/>
              <w:ind w:left="50"/>
              <w:rPr>
                <w:b/>
                <w:i/>
              </w:rPr>
            </w:pPr>
            <w:r>
              <w:rPr>
                <w:b/>
                <w:i/>
              </w:rPr>
              <w:t>Študijný</w:t>
            </w:r>
            <w:r>
              <w:rPr>
                <w:b/>
                <w:i/>
                <w:spacing w:val="-2"/>
              </w:rPr>
              <w:t xml:space="preserve"> program:</w:t>
            </w:r>
          </w:p>
        </w:tc>
        <w:tc>
          <w:tcPr>
            <w:tcW w:w="2743" w:type="dxa"/>
          </w:tcPr>
          <w:p w:rsidR="004B3769" w:rsidRDefault="00E45AF5">
            <w:pPr>
              <w:pStyle w:val="TableParagraph"/>
              <w:spacing w:line="244" w:lineRule="exact"/>
              <w:ind w:left="265"/>
            </w:pPr>
            <w:r>
              <w:t>Sociálna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práca</w:t>
            </w:r>
          </w:p>
        </w:tc>
        <w:tc>
          <w:tcPr>
            <w:tcW w:w="2330" w:type="dxa"/>
          </w:tcPr>
          <w:p w:rsidR="004B3769" w:rsidRDefault="00E45AF5">
            <w:pPr>
              <w:pStyle w:val="TableParagraph"/>
              <w:spacing w:line="244" w:lineRule="exact"/>
              <w:ind w:left="840"/>
              <w:rPr>
                <w:b/>
                <w:i/>
              </w:rPr>
            </w:pPr>
            <w:r>
              <w:rPr>
                <w:b/>
                <w:i/>
              </w:rPr>
              <w:t>Forma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štúdia:</w:t>
            </w:r>
          </w:p>
        </w:tc>
        <w:tc>
          <w:tcPr>
            <w:tcW w:w="1965" w:type="dxa"/>
          </w:tcPr>
          <w:p w:rsidR="004B3769" w:rsidRDefault="00E45AF5">
            <w:pPr>
              <w:pStyle w:val="TableParagraph"/>
              <w:spacing w:line="244" w:lineRule="exact"/>
              <w:ind w:left="90"/>
            </w:pPr>
            <w:r>
              <w:t>externá-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magisterské</w:t>
            </w:r>
          </w:p>
        </w:tc>
      </w:tr>
      <w:tr w:rsidR="004B3769">
        <w:trPr>
          <w:trHeight w:val="312"/>
        </w:trPr>
        <w:tc>
          <w:tcPr>
            <w:tcW w:w="2194" w:type="dxa"/>
          </w:tcPr>
          <w:p w:rsidR="004B3769" w:rsidRDefault="00E45AF5">
            <w:pPr>
              <w:pStyle w:val="TableParagraph"/>
              <w:spacing w:before="25"/>
              <w:ind w:left="50"/>
              <w:rPr>
                <w:b/>
                <w:i/>
              </w:rPr>
            </w:pPr>
            <w:r>
              <w:rPr>
                <w:b/>
                <w:i/>
              </w:rPr>
              <w:t>Kategória</w:t>
            </w:r>
            <w:r>
              <w:rPr>
                <w:b/>
                <w:i/>
                <w:spacing w:val="-2"/>
              </w:rPr>
              <w:t xml:space="preserve"> predmetu:</w:t>
            </w:r>
          </w:p>
        </w:tc>
        <w:tc>
          <w:tcPr>
            <w:tcW w:w="2743" w:type="dxa"/>
          </w:tcPr>
          <w:p w:rsidR="004B3769" w:rsidRDefault="00E45AF5">
            <w:pPr>
              <w:pStyle w:val="TableParagraph"/>
              <w:spacing w:before="25"/>
              <w:ind w:left="265"/>
            </w:pPr>
            <w:r>
              <w:rPr>
                <w:spacing w:val="-2"/>
              </w:rPr>
              <w:t>Povinný</w:t>
            </w:r>
          </w:p>
        </w:tc>
        <w:tc>
          <w:tcPr>
            <w:tcW w:w="2330" w:type="dxa"/>
          </w:tcPr>
          <w:p w:rsidR="004B3769" w:rsidRDefault="00E45AF5">
            <w:pPr>
              <w:pStyle w:val="TableParagraph"/>
              <w:spacing w:before="25"/>
              <w:ind w:left="845"/>
              <w:rPr>
                <w:b/>
                <w:i/>
              </w:rPr>
            </w:pPr>
            <w:r>
              <w:rPr>
                <w:b/>
                <w:i/>
              </w:rPr>
              <w:t>Obdobie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-2"/>
              </w:rPr>
              <w:t>štúdia:</w:t>
            </w:r>
          </w:p>
        </w:tc>
        <w:tc>
          <w:tcPr>
            <w:tcW w:w="1965" w:type="dxa"/>
          </w:tcPr>
          <w:p w:rsidR="004B3769" w:rsidRDefault="00E45AF5">
            <w:pPr>
              <w:pStyle w:val="TableParagraph"/>
              <w:spacing w:before="25"/>
              <w:ind w:left="58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ročník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/ZS</w:t>
            </w:r>
          </w:p>
        </w:tc>
      </w:tr>
      <w:tr w:rsidR="004B3769">
        <w:trPr>
          <w:trHeight w:val="313"/>
        </w:trPr>
        <w:tc>
          <w:tcPr>
            <w:tcW w:w="2194" w:type="dxa"/>
          </w:tcPr>
          <w:p w:rsidR="004B3769" w:rsidRDefault="00E45AF5">
            <w:pPr>
              <w:pStyle w:val="TableParagraph"/>
              <w:spacing w:before="25"/>
              <w:ind w:left="50"/>
              <w:rPr>
                <w:b/>
                <w:i/>
              </w:rPr>
            </w:pPr>
            <w:r>
              <w:rPr>
                <w:b/>
                <w:i/>
              </w:rPr>
              <w:t>Forma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výučby:</w:t>
            </w:r>
          </w:p>
        </w:tc>
        <w:tc>
          <w:tcPr>
            <w:tcW w:w="2743" w:type="dxa"/>
          </w:tcPr>
          <w:p w:rsidR="004B3769" w:rsidRDefault="00E45AF5">
            <w:pPr>
              <w:pStyle w:val="TableParagraph"/>
              <w:spacing w:before="25"/>
              <w:ind w:left="265"/>
            </w:pPr>
            <w:r>
              <w:rPr>
                <w:spacing w:val="-2"/>
              </w:rPr>
              <w:t>prednáška/cvičenia</w:t>
            </w:r>
          </w:p>
        </w:tc>
        <w:tc>
          <w:tcPr>
            <w:tcW w:w="2330" w:type="dxa"/>
          </w:tcPr>
          <w:p w:rsidR="004B3769" w:rsidRDefault="00E45AF5">
            <w:pPr>
              <w:pStyle w:val="TableParagraph"/>
              <w:spacing w:before="25"/>
              <w:ind w:left="807"/>
              <w:rPr>
                <w:i/>
              </w:rPr>
            </w:pPr>
            <w:r>
              <w:rPr>
                <w:b/>
                <w:i/>
              </w:rPr>
              <w:t>Rozsah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2"/>
              </w:rPr>
              <w:t>výučby</w:t>
            </w:r>
            <w:r>
              <w:rPr>
                <w:i/>
                <w:spacing w:val="-2"/>
              </w:rPr>
              <w:t>:</w:t>
            </w:r>
          </w:p>
        </w:tc>
        <w:tc>
          <w:tcPr>
            <w:tcW w:w="1965" w:type="dxa"/>
          </w:tcPr>
          <w:p w:rsidR="004B3769" w:rsidRDefault="00E45AF5">
            <w:pPr>
              <w:pStyle w:val="TableParagraph"/>
              <w:spacing w:before="25"/>
              <w:ind w:left="51"/>
            </w:pPr>
            <w:r>
              <w:t>10</w:t>
            </w:r>
            <w:r>
              <w:rPr>
                <w:spacing w:val="-2"/>
              </w:rPr>
              <w:t xml:space="preserve"> hod./prednáška</w:t>
            </w:r>
          </w:p>
        </w:tc>
      </w:tr>
      <w:tr w:rsidR="004B3769">
        <w:trPr>
          <w:trHeight w:val="279"/>
        </w:trPr>
        <w:tc>
          <w:tcPr>
            <w:tcW w:w="2194" w:type="dxa"/>
          </w:tcPr>
          <w:p w:rsidR="004B3769" w:rsidRDefault="00E45AF5">
            <w:pPr>
              <w:pStyle w:val="TableParagraph"/>
              <w:spacing w:before="26" w:line="233" w:lineRule="exact"/>
              <w:ind w:left="50"/>
              <w:rPr>
                <w:b/>
                <w:i/>
              </w:rPr>
            </w:pPr>
            <w:r>
              <w:rPr>
                <w:b/>
                <w:i/>
              </w:rPr>
              <w:t xml:space="preserve">Forma </w:t>
            </w:r>
            <w:r>
              <w:rPr>
                <w:b/>
                <w:i/>
                <w:spacing w:val="-2"/>
              </w:rPr>
              <w:t>ukončenia:</w:t>
            </w:r>
          </w:p>
        </w:tc>
        <w:tc>
          <w:tcPr>
            <w:tcW w:w="2743" w:type="dxa"/>
          </w:tcPr>
          <w:p w:rsidR="004B3769" w:rsidRDefault="00E45AF5">
            <w:pPr>
              <w:pStyle w:val="TableParagraph"/>
              <w:spacing w:before="26" w:line="233" w:lineRule="exact"/>
              <w:ind w:left="265"/>
            </w:pPr>
            <w:r>
              <w:t>ústna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skúška</w:t>
            </w:r>
          </w:p>
        </w:tc>
        <w:tc>
          <w:tcPr>
            <w:tcW w:w="2330" w:type="dxa"/>
          </w:tcPr>
          <w:p w:rsidR="004B3769" w:rsidRDefault="00E45AF5">
            <w:pPr>
              <w:pStyle w:val="TableParagraph"/>
              <w:spacing w:before="26" w:line="233" w:lineRule="exact"/>
              <w:ind w:left="790"/>
              <w:rPr>
                <w:b/>
                <w:i/>
              </w:rPr>
            </w:pPr>
            <w:r>
              <w:rPr>
                <w:b/>
                <w:i/>
              </w:rPr>
              <w:t>Počet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2"/>
              </w:rPr>
              <w:t>kreditov:</w:t>
            </w:r>
          </w:p>
        </w:tc>
        <w:tc>
          <w:tcPr>
            <w:tcW w:w="1965" w:type="dxa"/>
          </w:tcPr>
          <w:p w:rsidR="004B3769" w:rsidRDefault="00E45AF5">
            <w:pPr>
              <w:pStyle w:val="TableParagraph"/>
              <w:spacing w:before="26" w:line="233" w:lineRule="exact"/>
              <w:ind w:left="94"/>
            </w:pPr>
            <w:r>
              <w:t xml:space="preserve">6 </w:t>
            </w:r>
            <w:r>
              <w:rPr>
                <w:spacing w:val="-2"/>
              </w:rPr>
              <w:t>kreditov</w:t>
            </w:r>
          </w:p>
        </w:tc>
      </w:tr>
    </w:tbl>
    <w:p w:rsidR="004B3769" w:rsidRDefault="004B3769">
      <w:pPr>
        <w:pStyle w:val="Zkladntext"/>
        <w:rPr>
          <w:sz w:val="20"/>
        </w:rPr>
      </w:pPr>
    </w:p>
    <w:p w:rsidR="004B3769" w:rsidRDefault="004B3769">
      <w:pPr>
        <w:pStyle w:val="Zkladntext"/>
        <w:spacing w:before="225" w:after="1"/>
        <w:rPr>
          <w:sz w:val="20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7513"/>
      </w:tblGrid>
      <w:tr w:rsidR="004B3769">
        <w:trPr>
          <w:trHeight w:val="547"/>
        </w:trPr>
        <w:tc>
          <w:tcPr>
            <w:tcW w:w="2520" w:type="dxa"/>
            <w:shd w:val="clear" w:color="auto" w:fill="F1F1F1"/>
          </w:tcPr>
          <w:p w:rsidR="004B3769" w:rsidRDefault="00E45AF5">
            <w:pPr>
              <w:pStyle w:val="TableParagraph"/>
              <w:spacing w:before="20"/>
              <w:ind w:left="8" w:right="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Dátum</w:t>
            </w:r>
          </w:p>
          <w:p w:rsidR="004B3769" w:rsidRDefault="00E45AF5">
            <w:pPr>
              <w:pStyle w:val="TableParagraph"/>
              <w:spacing w:before="1" w:line="252" w:lineRule="exact"/>
              <w:ind w:left="8" w:right="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prednášky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/</w:t>
            </w:r>
            <w:r>
              <w:rPr>
                <w:b/>
                <w:i/>
                <w:spacing w:val="-2"/>
              </w:rPr>
              <w:t xml:space="preserve"> cvičenia:</w:t>
            </w:r>
          </w:p>
        </w:tc>
        <w:tc>
          <w:tcPr>
            <w:tcW w:w="7513" w:type="dxa"/>
            <w:shd w:val="clear" w:color="auto" w:fill="F1F1F1"/>
          </w:tcPr>
          <w:p w:rsidR="004B3769" w:rsidRDefault="00E45AF5">
            <w:pPr>
              <w:pStyle w:val="TableParagraph"/>
              <w:spacing w:before="147"/>
              <w:rPr>
                <w:b/>
                <w:i/>
              </w:rPr>
            </w:pPr>
            <w:r>
              <w:rPr>
                <w:b/>
                <w:i/>
              </w:rPr>
              <w:t>Obsah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prednášky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/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-2"/>
              </w:rPr>
              <w:t>cvičenia</w:t>
            </w:r>
          </w:p>
        </w:tc>
      </w:tr>
      <w:tr w:rsidR="004B3769">
        <w:trPr>
          <w:trHeight w:val="794"/>
        </w:trPr>
        <w:tc>
          <w:tcPr>
            <w:tcW w:w="2520" w:type="dxa"/>
          </w:tcPr>
          <w:p w:rsidR="004B3769" w:rsidRDefault="004B3769">
            <w:pPr>
              <w:pStyle w:val="TableParagraph"/>
              <w:spacing w:before="16"/>
              <w:ind w:left="0"/>
            </w:pPr>
          </w:p>
          <w:p w:rsidR="004B3769" w:rsidRDefault="00E45AF5">
            <w:pPr>
              <w:pStyle w:val="TableParagraph"/>
              <w:ind w:left="8"/>
              <w:jc w:val="center"/>
            </w:pPr>
            <w:r>
              <w:t>Prednáška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27.09.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7513" w:type="dxa"/>
          </w:tcPr>
          <w:p w:rsidR="004B3769" w:rsidRDefault="00E45AF5">
            <w:pPr>
              <w:pStyle w:val="TableParagraph"/>
              <w:spacing w:before="15"/>
            </w:pPr>
            <w:r>
              <w:t>Základná</w:t>
            </w:r>
            <w:r>
              <w:rPr>
                <w:spacing w:val="54"/>
                <w:w w:val="150"/>
              </w:rPr>
              <w:t xml:space="preserve"> </w:t>
            </w:r>
            <w:r>
              <w:t>terminológia:</w:t>
            </w:r>
            <w:r>
              <w:rPr>
                <w:spacing w:val="56"/>
                <w:w w:val="150"/>
              </w:rPr>
              <w:t xml:space="preserve"> </w:t>
            </w:r>
            <w:r>
              <w:t>sociálna</w:t>
            </w:r>
            <w:r>
              <w:rPr>
                <w:spacing w:val="53"/>
                <w:w w:val="150"/>
              </w:rPr>
              <w:t xml:space="preserve"> </w:t>
            </w:r>
            <w:r>
              <w:t>skupina,</w:t>
            </w:r>
            <w:r>
              <w:rPr>
                <w:spacing w:val="79"/>
              </w:rPr>
              <w:t xml:space="preserve"> </w:t>
            </w:r>
            <w:r>
              <w:t>znaky</w:t>
            </w:r>
            <w:r>
              <w:rPr>
                <w:spacing w:val="79"/>
              </w:rPr>
              <w:t xml:space="preserve"> </w:t>
            </w:r>
            <w:r>
              <w:t>sociálnej</w:t>
            </w:r>
            <w:r>
              <w:rPr>
                <w:spacing w:val="56"/>
                <w:w w:val="150"/>
              </w:rPr>
              <w:t xml:space="preserve"> </w:t>
            </w:r>
            <w:r>
              <w:t>skupiny.</w:t>
            </w:r>
            <w:r>
              <w:rPr>
                <w:spacing w:val="54"/>
                <w:w w:val="150"/>
              </w:rPr>
              <w:t xml:space="preserve"> </w:t>
            </w:r>
            <w:r>
              <w:rPr>
                <w:spacing w:val="-2"/>
              </w:rPr>
              <w:t>Členenie</w:t>
            </w:r>
          </w:p>
          <w:p w:rsidR="004B3769" w:rsidRDefault="00E45AF5">
            <w:pPr>
              <w:pStyle w:val="TableParagraph"/>
              <w:spacing w:before="2" w:line="252" w:lineRule="exact"/>
            </w:pPr>
            <w:r>
              <w:t>sociálnych</w:t>
            </w:r>
            <w:r>
              <w:rPr>
                <w:spacing w:val="40"/>
              </w:rPr>
              <w:t xml:space="preserve"> </w:t>
            </w:r>
            <w:r>
              <w:t>skupín,</w:t>
            </w:r>
            <w:r>
              <w:rPr>
                <w:spacing w:val="40"/>
              </w:rPr>
              <w:t xml:space="preserve"> </w:t>
            </w:r>
            <w:r>
              <w:t>sociálna</w:t>
            </w:r>
            <w:r>
              <w:rPr>
                <w:spacing w:val="40"/>
              </w:rPr>
              <w:t xml:space="preserve"> </w:t>
            </w:r>
            <w:r>
              <w:t>skupina</w:t>
            </w:r>
            <w:r>
              <w:rPr>
                <w:spacing w:val="40"/>
              </w:rPr>
              <w:t xml:space="preserve"> </w:t>
            </w:r>
            <w:r>
              <w:t>ako</w:t>
            </w:r>
            <w:r>
              <w:rPr>
                <w:spacing w:val="40"/>
              </w:rPr>
              <w:t xml:space="preserve"> </w:t>
            </w:r>
            <w:r>
              <w:t>klient</w:t>
            </w:r>
            <w:r>
              <w:rPr>
                <w:spacing w:val="40"/>
              </w:rPr>
              <w:t xml:space="preserve"> </w:t>
            </w:r>
            <w:r>
              <w:t>sociálnej</w:t>
            </w:r>
            <w:r>
              <w:rPr>
                <w:spacing w:val="40"/>
              </w:rPr>
              <w:t xml:space="preserve"> </w:t>
            </w:r>
            <w:r>
              <w:t>práce.</w:t>
            </w:r>
            <w:r>
              <w:rPr>
                <w:spacing w:val="73"/>
              </w:rPr>
              <w:t xml:space="preserve"> </w:t>
            </w:r>
            <w:r>
              <w:t>Ciele</w:t>
            </w:r>
            <w:r>
              <w:rPr>
                <w:spacing w:val="40"/>
              </w:rPr>
              <w:t xml:space="preserve"> </w:t>
            </w:r>
            <w:r>
              <w:t>SP</w:t>
            </w:r>
            <w:r>
              <w:rPr>
                <w:spacing w:val="40"/>
              </w:rPr>
              <w:t xml:space="preserve"> </w:t>
            </w:r>
            <w:r>
              <w:t>so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skupinou.</w:t>
            </w:r>
          </w:p>
        </w:tc>
      </w:tr>
      <w:tr w:rsidR="004B3769">
        <w:trPr>
          <w:trHeight w:val="1072"/>
        </w:trPr>
        <w:tc>
          <w:tcPr>
            <w:tcW w:w="2520" w:type="dxa"/>
          </w:tcPr>
          <w:p w:rsidR="004B3769" w:rsidRDefault="004B3769">
            <w:pPr>
              <w:pStyle w:val="TableParagraph"/>
              <w:ind w:left="0"/>
            </w:pPr>
          </w:p>
        </w:tc>
        <w:tc>
          <w:tcPr>
            <w:tcW w:w="7513" w:type="dxa"/>
          </w:tcPr>
          <w:p w:rsidR="004B3769" w:rsidRDefault="00E45AF5">
            <w:pPr>
              <w:pStyle w:val="TableParagraph"/>
              <w:spacing w:before="1" w:line="276" w:lineRule="auto"/>
              <w:ind w:right="94"/>
              <w:jc w:val="both"/>
            </w:pPr>
            <w:r>
              <w:t>Historický rámec sociálnej práce so skupinou. Významné osobnosti a</w:t>
            </w:r>
            <w:r>
              <w:rPr>
                <w:spacing w:val="-1"/>
              </w:rPr>
              <w:t xml:space="preserve"> </w:t>
            </w:r>
            <w:r>
              <w:t>ich činnosť</w:t>
            </w:r>
            <w:r>
              <w:rPr>
                <w:spacing w:val="40"/>
              </w:rPr>
              <w:t xml:space="preserve"> </w:t>
            </w:r>
            <w:r>
              <w:t>v</w:t>
            </w:r>
            <w:r>
              <w:rPr>
                <w:spacing w:val="-2"/>
              </w:rPr>
              <w:t xml:space="preserve"> </w:t>
            </w:r>
            <w:r>
              <w:t xml:space="preserve">rôznych sociálnych skupinách. Hnutie </w:t>
            </w:r>
            <w:proofErr w:type="spellStart"/>
            <w:r>
              <w:t>settlementov</w:t>
            </w:r>
            <w:proofErr w:type="spellEnd"/>
            <w:r>
              <w:t xml:space="preserve">. Medzníky vývoja od roku 1940. Činnosť matky Terezy, Antona </w:t>
            </w:r>
            <w:proofErr w:type="spellStart"/>
            <w:r>
              <w:t>Srholca</w:t>
            </w:r>
            <w:proofErr w:type="spellEnd"/>
            <w:r>
              <w:t xml:space="preserve"> v skupinovej a komunitnej práci.</w:t>
            </w:r>
          </w:p>
        </w:tc>
      </w:tr>
      <w:tr w:rsidR="004B3769">
        <w:trPr>
          <w:trHeight w:val="793"/>
        </w:trPr>
        <w:tc>
          <w:tcPr>
            <w:tcW w:w="2520" w:type="dxa"/>
          </w:tcPr>
          <w:p w:rsidR="004B3769" w:rsidRDefault="004B3769">
            <w:pPr>
              <w:pStyle w:val="TableParagraph"/>
              <w:ind w:left="0"/>
            </w:pPr>
          </w:p>
        </w:tc>
        <w:tc>
          <w:tcPr>
            <w:tcW w:w="7513" w:type="dxa"/>
          </w:tcPr>
          <w:p w:rsidR="004B3769" w:rsidRDefault="00E45AF5">
            <w:pPr>
              <w:pStyle w:val="TableParagraph"/>
              <w:spacing w:before="165" w:line="216" w:lineRule="auto"/>
            </w:pPr>
            <w:r>
              <w:t>Typológia</w:t>
            </w:r>
            <w:r>
              <w:rPr>
                <w:spacing w:val="-3"/>
              </w:rPr>
              <w:t xml:space="preserve"> </w:t>
            </w:r>
            <w:r>
              <w:t>SP</w:t>
            </w:r>
            <w:r>
              <w:rPr>
                <w:spacing w:val="-6"/>
              </w:rPr>
              <w:t xml:space="preserve"> </w:t>
            </w:r>
            <w:r>
              <w:t>so</w:t>
            </w:r>
            <w:r>
              <w:rPr>
                <w:spacing w:val="-3"/>
              </w:rPr>
              <w:t xml:space="preserve"> </w:t>
            </w:r>
            <w:r>
              <w:t>skupin</w:t>
            </w:r>
            <w:r>
              <w:t>ou.</w:t>
            </w:r>
            <w:r>
              <w:rPr>
                <w:spacing w:val="-6"/>
              </w:rPr>
              <w:t xml:space="preserve"> </w:t>
            </w:r>
            <w:r>
              <w:t>Špecifiká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znaky</w:t>
            </w:r>
            <w:r>
              <w:rPr>
                <w:spacing w:val="-3"/>
              </w:rPr>
              <w:t xml:space="preserve"> </w:t>
            </w:r>
            <w:r>
              <w:t>SP</w:t>
            </w:r>
            <w:r>
              <w:rPr>
                <w:spacing w:val="-3"/>
              </w:rPr>
              <w:t xml:space="preserve"> </w:t>
            </w:r>
            <w:r>
              <w:t>so</w:t>
            </w:r>
            <w:r>
              <w:rPr>
                <w:spacing w:val="-3"/>
              </w:rPr>
              <w:t xml:space="preserve"> </w:t>
            </w:r>
            <w:r>
              <w:t>skupinou.</w:t>
            </w:r>
            <w:r>
              <w:rPr>
                <w:spacing w:val="-6"/>
              </w:rPr>
              <w:t xml:space="preserve"> </w:t>
            </w:r>
            <w:r>
              <w:t xml:space="preserve">Význam </w:t>
            </w:r>
            <w:proofErr w:type="spellStart"/>
            <w:r>
              <w:t>interdisciplinarity</w:t>
            </w:r>
            <w:proofErr w:type="spellEnd"/>
            <w:r>
              <w:t xml:space="preserve"> v skupinovej práci. Princípy práce so skupinou.</w:t>
            </w:r>
          </w:p>
        </w:tc>
      </w:tr>
      <w:tr w:rsidR="004B3769">
        <w:trPr>
          <w:trHeight w:val="916"/>
        </w:trPr>
        <w:tc>
          <w:tcPr>
            <w:tcW w:w="2520" w:type="dxa"/>
          </w:tcPr>
          <w:p w:rsidR="004B3769" w:rsidRDefault="004B3769">
            <w:pPr>
              <w:pStyle w:val="TableParagraph"/>
              <w:ind w:left="0"/>
            </w:pPr>
          </w:p>
        </w:tc>
        <w:tc>
          <w:tcPr>
            <w:tcW w:w="7513" w:type="dxa"/>
          </w:tcPr>
          <w:p w:rsidR="004B3769" w:rsidRDefault="00E45AF5">
            <w:pPr>
              <w:pStyle w:val="TableParagraph"/>
              <w:spacing w:line="220" w:lineRule="exact"/>
            </w:pPr>
            <w:r>
              <w:t>Vedenie</w:t>
            </w:r>
            <w:r>
              <w:rPr>
                <w:spacing w:val="-4"/>
              </w:rPr>
              <w:t xml:space="preserve"> </w:t>
            </w:r>
            <w:r>
              <w:t>skupiny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štýly</w:t>
            </w:r>
            <w:r>
              <w:rPr>
                <w:spacing w:val="-3"/>
              </w:rPr>
              <w:t xml:space="preserve"> </w:t>
            </w:r>
            <w:r>
              <w:t>vedenia.</w:t>
            </w:r>
            <w:r>
              <w:rPr>
                <w:spacing w:val="-3"/>
              </w:rPr>
              <w:t xml:space="preserve"> </w:t>
            </w:r>
            <w:r>
              <w:t>Typológia</w:t>
            </w:r>
            <w:r>
              <w:rPr>
                <w:spacing w:val="-3"/>
              </w:rPr>
              <w:t xml:space="preserve"> </w:t>
            </w:r>
            <w:r>
              <w:t>vodcov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rPr>
                <w:spacing w:val="-4"/>
              </w:rPr>
              <w:t xml:space="preserve"> </w:t>
            </w:r>
            <w:r>
              <w:t>skupine.</w:t>
            </w:r>
            <w:r>
              <w:rPr>
                <w:spacing w:val="-3"/>
              </w:rPr>
              <w:t xml:space="preserve"> </w:t>
            </w:r>
            <w:r>
              <w:t>Roly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vodcov</w:t>
            </w:r>
          </w:p>
          <w:p w:rsidR="004B3769" w:rsidRDefault="00E45AF5">
            <w:pPr>
              <w:pStyle w:val="TableParagraph"/>
              <w:spacing w:before="8" w:line="216" w:lineRule="auto"/>
            </w:pPr>
            <w:r>
              <w:t xml:space="preserve">v skupine. </w:t>
            </w:r>
            <w:proofErr w:type="spellStart"/>
            <w:r>
              <w:t>Facilitácia</w:t>
            </w:r>
            <w:proofErr w:type="spellEnd"/>
            <w:r>
              <w:t>. Roly sociálneho pracovníka v práci so skupinou. Zásady komunikácie</w:t>
            </w:r>
            <w:r>
              <w:rPr>
                <w:spacing w:val="-4"/>
              </w:rPr>
              <w:t xml:space="preserve"> </w:t>
            </w:r>
            <w:r>
              <w:t>v</w:t>
            </w:r>
            <w:r>
              <w:rPr>
                <w:spacing w:val="-6"/>
              </w:rPr>
              <w:t xml:space="preserve"> </w:t>
            </w:r>
            <w:r>
              <w:t>práci</w:t>
            </w:r>
            <w:r>
              <w:rPr>
                <w:spacing w:val="-4"/>
              </w:rPr>
              <w:t xml:space="preserve"> </w:t>
            </w:r>
            <w:r>
              <w:t>so</w:t>
            </w:r>
            <w:r>
              <w:rPr>
                <w:spacing w:val="-8"/>
              </w:rPr>
              <w:t xml:space="preserve"> </w:t>
            </w:r>
            <w:r>
              <w:t>skupinou.</w:t>
            </w:r>
            <w:r>
              <w:rPr>
                <w:spacing w:val="-4"/>
              </w:rPr>
              <w:t xml:space="preserve"> </w:t>
            </w:r>
            <w:r>
              <w:t>Požiadavky</w:t>
            </w:r>
            <w:r>
              <w:rPr>
                <w:spacing w:val="-4"/>
              </w:rPr>
              <w:t xml:space="preserve"> </w:t>
            </w:r>
            <w:r>
              <w:t>pre</w:t>
            </w:r>
            <w:r>
              <w:rPr>
                <w:spacing w:val="-4"/>
              </w:rPr>
              <w:t xml:space="preserve"> </w:t>
            </w:r>
            <w:r>
              <w:t>prácu</w:t>
            </w:r>
            <w:r>
              <w:rPr>
                <w:spacing w:val="-4"/>
              </w:rPr>
              <w:t xml:space="preserve"> </w:t>
            </w:r>
            <w:r>
              <w:t>so</w:t>
            </w:r>
            <w:r>
              <w:rPr>
                <w:spacing w:val="-4"/>
              </w:rPr>
              <w:t xml:space="preserve"> </w:t>
            </w:r>
            <w:r>
              <w:t>skupinou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vlastnosti</w:t>
            </w:r>
          </w:p>
          <w:p w:rsidR="004B3769" w:rsidRDefault="00E45AF5">
            <w:pPr>
              <w:pStyle w:val="TableParagraph"/>
              <w:spacing w:line="213" w:lineRule="exact"/>
            </w:pPr>
            <w:r>
              <w:t>osobnosti,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vzdelanie.</w:t>
            </w:r>
          </w:p>
        </w:tc>
      </w:tr>
      <w:tr w:rsidR="004B3769">
        <w:trPr>
          <w:trHeight w:val="793"/>
        </w:trPr>
        <w:tc>
          <w:tcPr>
            <w:tcW w:w="2520" w:type="dxa"/>
          </w:tcPr>
          <w:p w:rsidR="004B3769" w:rsidRDefault="004B3769">
            <w:pPr>
              <w:pStyle w:val="TableParagraph"/>
              <w:ind w:left="0"/>
            </w:pPr>
          </w:p>
        </w:tc>
        <w:tc>
          <w:tcPr>
            <w:tcW w:w="7513" w:type="dxa"/>
          </w:tcPr>
          <w:p w:rsidR="004B3769" w:rsidRDefault="00E45AF5">
            <w:pPr>
              <w:pStyle w:val="TableParagraph"/>
              <w:spacing w:before="50" w:line="218" w:lineRule="auto"/>
            </w:pPr>
            <w:r>
              <w:t>Skupinová dynamika. Ciele skupiny. Skupinové pravidlá, normy. Postoje členov skupiny</w:t>
            </w:r>
            <w:r>
              <w:rPr>
                <w:spacing w:val="-4"/>
              </w:rPr>
              <w:t xml:space="preserve"> </w:t>
            </w:r>
            <w:r>
              <w:t>k</w:t>
            </w:r>
            <w:r>
              <w:rPr>
                <w:spacing w:val="-4"/>
              </w:rPr>
              <w:t xml:space="preserve"> </w:t>
            </w:r>
            <w:r>
              <w:t>pravidlám.</w:t>
            </w:r>
            <w:r>
              <w:rPr>
                <w:spacing w:val="-4"/>
              </w:rPr>
              <w:t xml:space="preserve"> </w:t>
            </w:r>
            <w:r>
              <w:t>Roly</w:t>
            </w:r>
            <w:r>
              <w:rPr>
                <w:spacing w:val="-7"/>
              </w:rPr>
              <w:t xml:space="preserve"> </w:t>
            </w:r>
            <w:r>
              <w:t>v</w:t>
            </w:r>
            <w:r>
              <w:rPr>
                <w:spacing w:val="-4"/>
              </w:rPr>
              <w:t xml:space="preserve"> </w:t>
            </w:r>
            <w:r>
              <w:t>skupine.</w:t>
            </w:r>
            <w:r>
              <w:rPr>
                <w:spacing w:val="-4"/>
              </w:rPr>
              <w:t xml:space="preserve"> </w:t>
            </w:r>
            <w:r>
              <w:t>Typológia</w:t>
            </w:r>
            <w:r>
              <w:rPr>
                <w:spacing w:val="-6"/>
              </w:rPr>
              <w:t xml:space="preserve"> </w:t>
            </w:r>
            <w:r>
              <w:t>podľa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Morenovej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sociometrickej</w:t>
            </w:r>
            <w:proofErr w:type="spellEnd"/>
            <w:r>
              <w:t xml:space="preserve"> klasifikácie. Typológia podľa </w:t>
            </w:r>
            <w:proofErr w:type="spellStart"/>
            <w:r>
              <w:t>Schindlera</w:t>
            </w:r>
            <w:proofErr w:type="spellEnd"/>
            <w:r>
              <w:t>.</w:t>
            </w:r>
          </w:p>
        </w:tc>
      </w:tr>
      <w:tr w:rsidR="004B3769">
        <w:trPr>
          <w:trHeight w:val="880"/>
        </w:trPr>
        <w:tc>
          <w:tcPr>
            <w:tcW w:w="2520" w:type="dxa"/>
          </w:tcPr>
          <w:p w:rsidR="004B3769" w:rsidRDefault="004B3769">
            <w:pPr>
              <w:pStyle w:val="TableParagraph"/>
              <w:spacing w:before="62"/>
              <w:ind w:left="0"/>
            </w:pPr>
          </w:p>
          <w:p w:rsidR="004B3769" w:rsidRDefault="00E45AF5">
            <w:pPr>
              <w:pStyle w:val="TableParagraph"/>
              <w:ind w:left="8"/>
              <w:jc w:val="center"/>
            </w:pPr>
            <w:r>
              <w:t>Prednáška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28.09.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7513" w:type="dxa"/>
          </w:tcPr>
          <w:p w:rsidR="004B3769" w:rsidRDefault="00E45AF5">
            <w:pPr>
              <w:pStyle w:val="TableParagraph"/>
              <w:spacing w:before="95" w:line="216" w:lineRule="auto"/>
            </w:pPr>
            <w:r>
              <w:t>Skupinová</w:t>
            </w:r>
            <w:r>
              <w:rPr>
                <w:spacing w:val="-4"/>
              </w:rPr>
              <w:t xml:space="preserve"> </w:t>
            </w:r>
            <w:r>
              <w:t>dynamika:</w:t>
            </w:r>
            <w:r>
              <w:rPr>
                <w:spacing w:val="-3"/>
              </w:rPr>
              <w:t xml:space="preserve"> </w:t>
            </w:r>
            <w:r>
              <w:t>skupinová</w:t>
            </w:r>
            <w:r>
              <w:rPr>
                <w:spacing w:val="-6"/>
              </w:rPr>
              <w:t xml:space="preserve"> </w:t>
            </w:r>
            <w:r>
              <w:t>koh</w:t>
            </w:r>
            <w:r>
              <w:t>ézia,</w:t>
            </w:r>
            <w:r>
              <w:rPr>
                <w:spacing w:val="-6"/>
              </w:rPr>
              <w:t xml:space="preserve"> </w:t>
            </w:r>
            <w:r>
              <w:t>tenzia,</w:t>
            </w:r>
            <w:r>
              <w:rPr>
                <w:spacing w:val="-4"/>
              </w:rPr>
              <w:t xml:space="preserve"> </w:t>
            </w:r>
            <w:r>
              <w:t>atmosféra.</w:t>
            </w:r>
            <w:r>
              <w:rPr>
                <w:spacing w:val="-4"/>
              </w:rPr>
              <w:t xml:space="preserve"> </w:t>
            </w:r>
            <w:r>
              <w:t>Prípravná</w:t>
            </w:r>
            <w:r>
              <w:rPr>
                <w:spacing w:val="-4"/>
              </w:rPr>
              <w:t xml:space="preserve"> </w:t>
            </w:r>
            <w:r>
              <w:t>etapa</w:t>
            </w:r>
            <w:r>
              <w:rPr>
                <w:spacing w:val="-4"/>
              </w:rPr>
              <w:t xml:space="preserve"> </w:t>
            </w:r>
            <w:r>
              <w:t>SP</w:t>
            </w:r>
            <w:r>
              <w:rPr>
                <w:spacing w:val="-7"/>
              </w:rPr>
              <w:t xml:space="preserve"> </w:t>
            </w:r>
            <w:r>
              <w:t>so skupinou. Vznik skupiny v rámci SP so skupinou. Úlohy a činnosti sociálneho</w:t>
            </w:r>
          </w:p>
          <w:p w:rsidR="004B3769" w:rsidRDefault="00E45AF5">
            <w:pPr>
              <w:pStyle w:val="TableParagraph"/>
              <w:spacing w:line="235" w:lineRule="exact"/>
            </w:pPr>
            <w:r>
              <w:t>pracovníka</w:t>
            </w:r>
            <w:r>
              <w:rPr>
                <w:spacing w:val="-5"/>
              </w:rPr>
              <w:t xml:space="preserve"> </w:t>
            </w:r>
            <w:r>
              <w:t>v</w:t>
            </w:r>
            <w:r>
              <w:rPr>
                <w:spacing w:val="-4"/>
              </w:rPr>
              <w:t xml:space="preserve"> </w:t>
            </w:r>
            <w:r>
              <w:t>prípravnej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fáze,</w:t>
            </w:r>
          </w:p>
        </w:tc>
      </w:tr>
      <w:tr w:rsidR="004B3769">
        <w:trPr>
          <w:trHeight w:val="917"/>
        </w:trPr>
        <w:tc>
          <w:tcPr>
            <w:tcW w:w="2520" w:type="dxa"/>
          </w:tcPr>
          <w:p w:rsidR="004B3769" w:rsidRDefault="004B3769">
            <w:pPr>
              <w:pStyle w:val="TableParagraph"/>
              <w:ind w:left="0"/>
            </w:pPr>
          </w:p>
        </w:tc>
        <w:tc>
          <w:tcPr>
            <w:tcW w:w="7513" w:type="dxa"/>
          </w:tcPr>
          <w:p w:rsidR="004B3769" w:rsidRDefault="00E45AF5">
            <w:pPr>
              <w:pStyle w:val="TableParagraph"/>
              <w:spacing w:line="220" w:lineRule="exact"/>
            </w:pPr>
            <w:r>
              <w:t>Etapy</w:t>
            </w:r>
            <w:r>
              <w:rPr>
                <w:spacing w:val="-7"/>
              </w:rPr>
              <w:t xml:space="preserve"> </w:t>
            </w:r>
            <w:r>
              <w:t>skupinovej</w:t>
            </w:r>
            <w:r>
              <w:rPr>
                <w:spacing w:val="-5"/>
              </w:rPr>
              <w:t xml:space="preserve"> </w:t>
            </w:r>
            <w:r>
              <w:t>práce.</w:t>
            </w:r>
            <w:r>
              <w:rPr>
                <w:spacing w:val="-2"/>
              </w:rPr>
              <w:t xml:space="preserve"> </w:t>
            </w:r>
            <w:r>
              <w:t>1.</w:t>
            </w:r>
            <w:r>
              <w:rPr>
                <w:spacing w:val="-5"/>
              </w:rPr>
              <w:t xml:space="preserve"> </w:t>
            </w:r>
            <w:r>
              <w:t>etapa</w:t>
            </w:r>
            <w:r>
              <w:rPr>
                <w:spacing w:val="-3"/>
              </w:rPr>
              <w:t xml:space="preserve"> </w:t>
            </w:r>
            <w:r>
              <w:t>kreovania</w:t>
            </w:r>
            <w:r>
              <w:rPr>
                <w:spacing w:val="-4"/>
              </w:rPr>
              <w:t xml:space="preserve"> </w:t>
            </w:r>
            <w:r>
              <w:t>skupiny</w:t>
            </w:r>
            <w:r>
              <w:rPr>
                <w:spacing w:val="-6"/>
              </w:rPr>
              <w:t xml:space="preserve"> </w:t>
            </w:r>
            <w:r>
              <w:t>(</w:t>
            </w:r>
            <w:proofErr w:type="spellStart"/>
            <w:r>
              <w:t>forming</w:t>
            </w:r>
            <w:proofErr w:type="spellEnd"/>
            <w:r>
              <w:t>).</w:t>
            </w:r>
            <w:r>
              <w:rPr>
                <w:spacing w:val="-2"/>
              </w:rPr>
              <w:t xml:space="preserve"> </w:t>
            </w:r>
            <w:r>
              <w:t>Úlohy</w:t>
            </w:r>
            <w:r>
              <w:rPr>
                <w:spacing w:val="-6"/>
              </w:rPr>
              <w:t xml:space="preserve"> </w:t>
            </w:r>
            <w:r>
              <w:t>SP</w:t>
            </w:r>
            <w:r>
              <w:rPr>
                <w:spacing w:val="-4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1.</w:t>
            </w:r>
          </w:p>
          <w:p w:rsidR="004B3769" w:rsidRDefault="00E45AF5">
            <w:pPr>
              <w:pStyle w:val="TableParagraph"/>
              <w:spacing w:before="8" w:line="216" w:lineRule="auto"/>
              <w:ind w:right="184"/>
            </w:pPr>
            <w:r>
              <w:t>etape.</w:t>
            </w:r>
            <w:r>
              <w:rPr>
                <w:spacing w:val="-5"/>
              </w:rPr>
              <w:t xml:space="preserve"> </w:t>
            </w:r>
            <w:r>
              <w:t>Požiadavky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komunikačné</w:t>
            </w:r>
            <w:r>
              <w:rPr>
                <w:spacing w:val="-5"/>
              </w:rPr>
              <w:t xml:space="preserve"> </w:t>
            </w:r>
            <w:r>
              <w:t>zručnosti</w:t>
            </w:r>
            <w:r>
              <w:rPr>
                <w:spacing w:val="-4"/>
              </w:rPr>
              <w:t xml:space="preserve"> </w:t>
            </w:r>
            <w:r>
              <w:t>SP.</w:t>
            </w:r>
            <w:r>
              <w:rPr>
                <w:spacing w:val="-5"/>
              </w:rPr>
              <w:t xml:space="preserve"> </w:t>
            </w:r>
            <w:r>
              <w:t>Formulácia</w:t>
            </w:r>
            <w:r>
              <w:rPr>
                <w:spacing w:val="-7"/>
              </w:rPr>
              <w:t xml:space="preserve"> </w:t>
            </w:r>
            <w:r>
              <w:t>skupinových</w:t>
            </w:r>
            <w:r>
              <w:rPr>
                <w:spacing w:val="-5"/>
              </w:rPr>
              <w:t xml:space="preserve"> </w:t>
            </w:r>
            <w:r>
              <w:t>cieľov a pravidiel stretnutí. Príklady z praxe – techniky zoznamovania sa členov,</w:t>
            </w:r>
          </w:p>
          <w:p w:rsidR="004B3769" w:rsidRDefault="00E45AF5">
            <w:pPr>
              <w:pStyle w:val="TableParagraph"/>
              <w:spacing w:line="214" w:lineRule="exact"/>
            </w:pPr>
            <w:r>
              <w:t>relaxačné</w:t>
            </w:r>
            <w:r>
              <w:rPr>
                <w:spacing w:val="-7"/>
              </w:rPr>
              <w:t xml:space="preserve"> </w:t>
            </w:r>
            <w:r>
              <w:t>techniky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odbúranie</w:t>
            </w:r>
            <w:r>
              <w:rPr>
                <w:spacing w:val="-4"/>
              </w:rPr>
              <w:t xml:space="preserve"> </w:t>
            </w:r>
            <w:r>
              <w:t>stresu.</w:t>
            </w:r>
            <w:r>
              <w:rPr>
                <w:spacing w:val="-4"/>
              </w:rPr>
              <w:t xml:space="preserve"> </w:t>
            </w:r>
            <w:r>
              <w:t>Podpora</w:t>
            </w:r>
            <w:r>
              <w:rPr>
                <w:spacing w:val="-4"/>
              </w:rPr>
              <w:t xml:space="preserve"> </w:t>
            </w:r>
            <w:r>
              <w:t>interakcie</w:t>
            </w:r>
            <w:r>
              <w:rPr>
                <w:spacing w:val="-6"/>
              </w:rPr>
              <w:t xml:space="preserve"> </w:t>
            </w:r>
            <w:r>
              <w:t>medzi</w:t>
            </w:r>
            <w:r>
              <w:rPr>
                <w:spacing w:val="-6"/>
              </w:rPr>
              <w:t xml:space="preserve"> </w:t>
            </w:r>
            <w:r>
              <w:t>členmi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skupiny.</w:t>
            </w:r>
          </w:p>
        </w:tc>
      </w:tr>
      <w:tr w:rsidR="004B3769">
        <w:trPr>
          <w:trHeight w:val="916"/>
        </w:trPr>
        <w:tc>
          <w:tcPr>
            <w:tcW w:w="2520" w:type="dxa"/>
          </w:tcPr>
          <w:p w:rsidR="004B3769" w:rsidRDefault="004B3769">
            <w:pPr>
              <w:pStyle w:val="TableParagraph"/>
              <w:ind w:left="0"/>
            </w:pPr>
          </w:p>
        </w:tc>
        <w:tc>
          <w:tcPr>
            <w:tcW w:w="7513" w:type="dxa"/>
          </w:tcPr>
          <w:p w:rsidR="004B3769" w:rsidRDefault="00E45AF5">
            <w:pPr>
              <w:pStyle w:val="TableParagraph"/>
              <w:spacing w:line="216" w:lineRule="auto"/>
              <w:ind w:right="99"/>
            </w:pPr>
            <w:r>
              <w:t>Etapy</w:t>
            </w:r>
            <w:r>
              <w:rPr>
                <w:spacing w:val="-6"/>
              </w:rPr>
              <w:t xml:space="preserve"> </w:t>
            </w:r>
            <w:r>
              <w:t>skupinovej</w:t>
            </w:r>
            <w:r>
              <w:rPr>
                <w:spacing w:val="-3"/>
              </w:rPr>
              <w:t xml:space="preserve"> </w:t>
            </w:r>
            <w:r>
              <w:t>práce.</w:t>
            </w:r>
            <w:r>
              <w:rPr>
                <w:spacing w:val="-4"/>
              </w:rPr>
              <w:t xml:space="preserve"> </w:t>
            </w:r>
            <w:r>
              <w:t>2.</w:t>
            </w:r>
            <w:r>
              <w:rPr>
                <w:spacing w:val="-6"/>
              </w:rPr>
              <w:t xml:space="preserve"> </w:t>
            </w:r>
            <w:r>
              <w:t>etapa</w:t>
            </w:r>
            <w:r>
              <w:rPr>
                <w:spacing w:val="-4"/>
              </w:rPr>
              <w:t xml:space="preserve"> </w:t>
            </w:r>
            <w:r>
              <w:t>búrenie</w:t>
            </w:r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storming</w:t>
            </w:r>
            <w:proofErr w:type="spellEnd"/>
            <w:r>
              <w:t>).</w:t>
            </w:r>
            <w:r>
              <w:rPr>
                <w:spacing w:val="-2"/>
              </w:rPr>
              <w:t xml:space="preserve"> </w:t>
            </w:r>
            <w:r>
              <w:t>Úlohy</w:t>
            </w:r>
            <w:r>
              <w:rPr>
                <w:spacing w:val="-4"/>
              </w:rPr>
              <w:t xml:space="preserve"> </w:t>
            </w:r>
            <w:r>
              <w:t>sociálneho</w:t>
            </w:r>
            <w:r>
              <w:rPr>
                <w:spacing w:val="-4"/>
              </w:rPr>
              <w:t xml:space="preserve"> </w:t>
            </w:r>
            <w:r>
              <w:t>pracovníka v 2. etape. Podpora kooperácie. Príklady z praxe – techniky podporujúce</w:t>
            </w:r>
          </w:p>
          <w:p w:rsidR="004B3769" w:rsidRDefault="00E45AF5">
            <w:pPr>
              <w:pStyle w:val="TableParagraph"/>
              <w:spacing w:line="228" w:lineRule="exact"/>
            </w:pPr>
            <w:r>
              <w:t>elimináciu</w:t>
            </w:r>
            <w:r>
              <w:rPr>
                <w:spacing w:val="-4"/>
              </w:rPr>
              <w:t xml:space="preserve"> </w:t>
            </w:r>
            <w:r>
              <w:t>konfliktov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podpora</w:t>
            </w:r>
            <w:r>
              <w:rPr>
                <w:spacing w:val="-4"/>
              </w:rPr>
              <w:t xml:space="preserve"> </w:t>
            </w:r>
            <w:r>
              <w:t>kooperácie.</w:t>
            </w:r>
            <w:r>
              <w:rPr>
                <w:spacing w:val="-4"/>
              </w:rPr>
              <w:t xml:space="preserve"> </w:t>
            </w:r>
            <w:r>
              <w:t>3.</w:t>
            </w:r>
            <w:r>
              <w:rPr>
                <w:spacing w:val="-6"/>
              </w:rPr>
              <w:t xml:space="preserve"> </w:t>
            </w:r>
            <w:r>
              <w:t>etapa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normalizácia</w:t>
            </w:r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norming</w:t>
            </w:r>
            <w:proofErr w:type="spellEnd"/>
            <w:r>
              <w:t>). Úlohy SP v podpore samostatnosti skupiny.</w:t>
            </w:r>
          </w:p>
        </w:tc>
      </w:tr>
      <w:tr w:rsidR="004B3769">
        <w:trPr>
          <w:trHeight w:val="916"/>
        </w:trPr>
        <w:tc>
          <w:tcPr>
            <w:tcW w:w="2520" w:type="dxa"/>
          </w:tcPr>
          <w:p w:rsidR="004B3769" w:rsidRDefault="004B3769">
            <w:pPr>
              <w:pStyle w:val="TableParagraph"/>
              <w:ind w:left="0"/>
            </w:pPr>
          </w:p>
        </w:tc>
        <w:tc>
          <w:tcPr>
            <w:tcW w:w="7513" w:type="dxa"/>
          </w:tcPr>
          <w:p w:rsidR="004B3769" w:rsidRDefault="00E45AF5">
            <w:pPr>
              <w:pStyle w:val="TableParagraph"/>
              <w:spacing w:line="216" w:lineRule="auto"/>
              <w:ind w:right="143"/>
            </w:pPr>
            <w:r>
              <w:t>Etapy skupinovej prác</w:t>
            </w:r>
            <w:r>
              <w:t>e. 4. etapa optimálne fungovanie (</w:t>
            </w:r>
            <w:proofErr w:type="spellStart"/>
            <w:r>
              <w:t>performing</w:t>
            </w:r>
            <w:proofErr w:type="spellEnd"/>
            <w:r>
              <w:t xml:space="preserve">). Úlohy SP – </w:t>
            </w:r>
            <w:proofErr w:type="spellStart"/>
            <w:r>
              <w:t>facilitácia</w:t>
            </w:r>
            <w:proofErr w:type="spellEnd"/>
            <w:r>
              <w:t>, poskytovanie nápadov. 5. etapa ukončenie práce so skupinou. Úlohy SP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zhodnotenie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význam</w:t>
            </w:r>
            <w:r>
              <w:rPr>
                <w:spacing w:val="-5"/>
              </w:rPr>
              <w:t xml:space="preserve"> </w:t>
            </w:r>
            <w:r>
              <w:t>spätnej</w:t>
            </w:r>
            <w:r>
              <w:rPr>
                <w:spacing w:val="-5"/>
              </w:rPr>
              <w:t xml:space="preserve"> </w:t>
            </w:r>
            <w:r>
              <w:t>väzby.</w:t>
            </w:r>
            <w:r>
              <w:rPr>
                <w:spacing w:val="-3"/>
              </w:rPr>
              <w:t xml:space="preserve"> </w:t>
            </w:r>
            <w:r>
              <w:t>Podpora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posilňovanie</w:t>
            </w:r>
            <w:r>
              <w:rPr>
                <w:spacing w:val="-5"/>
              </w:rPr>
              <w:t xml:space="preserve"> </w:t>
            </w:r>
            <w:r>
              <w:t>záujmov</w:t>
            </w:r>
            <w:r>
              <w:rPr>
                <w:spacing w:val="-5"/>
              </w:rPr>
              <w:t xml:space="preserve"> </w:t>
            </w:r>
            <w:r>
              <w:t>mimo</w:t>
            </w:r>
          </w:p>
          <w:p w:rsidR="004B3769" w:rsidRDefault="00E45AF5">
            <w:pPr>
              <w:pStyle w:val="TableParagraph"/>
              <w:spacing w:line="214" w:lineRule="exact"/>
            </w:pPr>
            <w:r>
              <w:rPr>
                <w:spacing w:val="-2"/>
              </w:rPr>
              <w:t>skupiny.</w:t>
            </w:r>
          </w:p>
        </w:tc>
      </w:tr>
      <w:tr w:rsidR="004B3769">
        <w:trPr>
          <w:trHeight w:val="793"/>
        </w:trPr>
        <w:tc>
          <w:tcPr>
            <w:tcW w:w="2520" w:type="dxa"/>
          </w:tcPr>
          <w:p w:rsidR="004B3769" w:rsidRDefault="004B3769">
            <w:pPr>
              <w:pStyle w:val="TableParagraph"/>
              <w:ind w:left="0"/>
            </w:pPr>
          </w:p>
        </w:tc>
        <w:tc>
          <w:tcPr>
            <w:tcW w:w="7513" w:type="dxa"/>
          </w:tcPr>
          <w:p w:rsidR="004B3769" w:rsidRDefault="00E45AF5">
            <w:pPr>
              <w:pStyle w:val="TableParagraph"/>
              <w:tabs>
                <w:tab w:val="left" w:pos="1207"/>
                <w:tab w:val="left" w:pos="1587"/>
                <w:tab w:val="left" w:pos="2821"/>
                <w:tab w:val="left" w:pos="3588"/>
                <w:tab w:val="left" w:pos="4991"/>
                <w:tab w:val="left" w:pos="6080"/>
              </w:tabs>
              <w:spacing w:before="17"/>
              <w:ind w:right="95"/>
            </w:pPr>
            <w:r>
              <w:rPr>
                <w:spacing w:val="-2"/>
              </w:rPr>
              <w:t>Techniky</w:t>
            </w:r>
            <w:r>
              <w:tab/>
            </w:r>
            <w:r>
              <w:rPr>
                <w:spacing w:val="-10"/>
              </w:rPr>
              <w:t>v</w:t>
            </w:r>
            <w:r>
              <w:tab/>
            </w:r>
            <w:r>
              <w:rPr>
                <w:spacing w:val="-2"/>
              </w:rPr>
              <w:t>skupinovej</w:t>
            </w:r>
            <w:r>
              <w:tab/>
            </w:r>
            <w:r>
              <w:rPr>
                <w:spacing w:val="-2"/>
              </w:rPr>
              <w:t>práci.</w:t>
            </w:r>
            <w:r>
              <w:tab/>
            </w:r>
            <w:r>
              <w:rPr>
                <w:spacing w:val="-2"/>
              </w:rPr>
              <w:t>Ak</w:t>
            </w:r>
            <w:r>
              <w:rPr>
                <w:spacing w:val="-2"/>
              </w:rPr>
              <w:t>tivizujúce</w:t>
            </w:r>
            <w:r>
              <w:tab/>
            </w:r>
            <w:r>
              <w:rPr>
                <w:spacing w:val="-2"/>
              </w:rPr>
              <w:t>techniky.</w:t>
            </w:r>
            <w:r>
              <w:tab/>
            </w:r>
            <w:r>
              <w:rPr>
                <w:spacing w:val="-2"/>
              </w:rPr>
              <w:t xml:space="preserve">Brainstorming. </w:t>
            </w:r>
            <w:proofErr w:type="spellStart"/>
            <w:r>
              <w:t>Sebapoznávacie</w:t>
            </w:r>
            <w:proofErr w:type="spellEnd"/>
            <w:r>
              <w:rPr>
                <w:spacing w:val="43"/>
              </w:rPr>
              <w:t xml:space="preserve"> </w:t>
            </w:r>
            <w:r>
              <w:t>techniky.</w:t>
            </w:r>
            <w:r>
              <w:rPr>
                <w:spacing w:val="45"/>
              </w:rPr>
              <w:t xml:space="preserve"> </w:t>
            </w:r>
            <w:r>
              <w:t>Modelovanie.</w:t>
            </w:r>
            <w:r>
              <w:rPr>
                <w:spacing w:val="45"/>
              </w:rPr>
              <w:t xml:space="preserve"> </w:t>
            </w:r>
            <w:r>
              <w:t>Hranie</w:t>
            </w:r>
            <w:r>
              <w:rPr>
                <w:spacing w:val="44"/>
              </w:rPr>
              <w:t xml:space="preserve"> </w:t>
            </w:r>
            <w:r>
              <w:t>rolí.</w:t>
            </w:r>
            <w:r>
              <w:rPr>
                <w:spacing w:val="44"/>
              </w:rPr>
              <w:t xml:space="preserve"> </w:t>
            </w:r>
            <w:r>
              <w:t>Nácvik</w:t>
            </w:r>
            <w:r>
              <w:rPr>
                <w:spacing w:val="46"/>
              </w:rPr>
              <w:t xml:space="preserve"> </w:t>
            </w:r>
            <w:r>
              <w:t>správania.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Prístup</w:t>
            </w:r>
          </w:p>
          <w:p w:rsidR="004B3769" w:rsidRDefault="00E45AF5">
            <w:pPr>
              <w:pStyle w:val="TableParagraph"/>
              <w:spacing w:before="1" w:line="250" w:lineRule="exact"/>
            </w:pPr>
            <w:r>
              <w:t>zameraný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úlohy.</w:t>
            </w:r>
            <w:r>
              <w:rPr>
                <w:spacing w:val="-4"/>
              </w:rPr>
              <w:t xml:space="preserve"> </w:t>
            </w:r>
            <w:r>
              <w:t>Myšlienkové</w:t>
            </w:r>
            <w:r>
              <w:rPr>
                <w:spacing w:val="-4"/>
              </w:rPr>
              <w:t xml:space="preserve"> </w:t>
            </w:r>
            <w:r>
              <w:t>mapy.</w:t>
            </w:r>
            <w:r>
              <w:rPr>
                <w:spacing w:val="-5"/>
              </w:rPr>
              <w:t xml:space="preserve"> </w:t>
            </w:r>
            <w:r>
              <w:t>Motivačné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rozhovory.</w:t>
            </w:r>
          </w:p>
        </w:tc>
      </w:tr>
    </w:tbl>
    <w:p w:rsidR="004B3769" w:rsidRDefault="004B3769">
      <w:pPr>
        <w:spacing w:line="250" w:lineRule="exact"/>
        <w:sectPr w:rsidR="004B3769">
          <w:type w:val="continuous"/>
          <w:pgSz w:w="11910" w:h="16840"/>
          <w:pgMar w:top="620" w:right="740" w:bottom="280" w:left="740" w:header="708" w:footer="708" w:gutter="0"/>
          <w:cols w:space="708"/>
        </w:sectPr>
      </w:pPr>
    </w:p>
    <w:p w:rsidR="004B3769" w:rsidRDefault="00E45AF5">
      <w:pPr>
        <w:pStyle w:val="Nadpis2"/>
        <w:spacing w:before="68"/>
      </w:pPr>
      <w:r>
        <w:lastRenderedPageBreak/>
        <w:t>Podmienky</w:t>
      </w:r>
      <w:r>
        <w:rPr>
          <w:spacing w:val="-2"/>
        </w:rPr>
        <w:t xml:space="preserve"> </w:t>
      </w:r>
      <w:r>
        <w:t>pre</w:t>
      </w:r>
      <w:r>
        <w:rPr>
          <w:spacing w:val="-1"/>
        </w:rPr>
        <w:t xml:space="preserve"> </w:t>
      </w:r>
      <w:r>
        <w:t xml:space="preserve">absolvovanie </w:t>
      </w:r>
      <w:r>
        <w:rPr>
          <w:spacing w:val="-2"/>
        </w:rPr>
        <w:t>predmetu:</w:t>
      </w:r>
    </w:p>
    <w:p w:rsidR="004B3769" w:rsidRDefault="00E45AF5">
      <w:pPr>
        <w:pStyle w:val="Odsekzoznamu"/>
        <w:numPr>
          <w:ilvl w:val="0"/>
          <w:numId w:val="1"/>
        </w:numPr>
        <w:tabs>
          <w:tab w:val="left" w:pos="460"/>
        </w:tabs>
        <w:spacing w:before="140"/>
        <w:ind w:hanging="240"/>
        <w:rPr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absolvovanie</w:t>
      </w:r>
      <w:r>
        <w:rPr>
          <w:spacing w:val="2"/>
          <w:sz w:val="24"/>
        </w:rPr>
        <w:t xml:space="preserve"> </w:t>
      </w:r>
      <w:r>
        <w:rPr>
          <w:sz w:val="24"/>
        </w:rPr>
        <w:t>predmetu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potrebná</w:t>
      </w:r>
      <w:r>
        <w:rPr>
          <w:spacing w:val="-1"/>
          <w:sz w:val="24"/>
        </w:rPr>
        <w:t xml:space="preserve"> </w:t>
      </w:r>
      <w:r>
        <w:rPr>
          <w:sz w:val="24"/>
        </w:rPr>
        <w:t>minimálne 50 %</w:t>
      </w:r>
      <w:r>
        <w:rPr>
          <w:spacing w:val="1"/>
          <w:sz w:val="24"/>
        </w:rPr>
        <w:t xml:space="preserve"> </w:t>
      </w:r>
      <w:r>
        <w:rPr>
          <w:sz w:val="24"/>
        </w:rPr>
        <w:t>účasť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prednáškach,</w:t>
      </w:r>
    </w:p>
    <w:p w:rsidR="004B3769" w:rsidRDefault="00E45AF5">
      <w:pPr>
        <w:pStyle w:val="Odsekzoznamu"/>
        <w:numPr>
          <w:ilvl w:val="0"/>
          <w:numId w:val="1"/>
        </w:numPr>
        <w:tabs>
          <w:tab w:val="left" w:pos="460"/>
        </w:tabs>
        <w:ind w:hanging="240"/>
        <w:rPr>
          <w:sz w:val="24"/>
        </w:rPr>
      </w:pPr>
      <w:r>
        <w:rPr>
          <w:sz w:val="24"/>
        </w:rPr>
        <w:t>prakticky</w:t>
      </w:r>
      <w:r>
        <w:rPr>
          <w:spacing w:val="-1"/>
          <w:sz w:val="24"/>
        </w:rPr>
        <w:t xml:space="preserve"> </w:t>
      </w:r>
      <w:r>
        <w:rPr>
          <w:sz w:val="24"/>
        </w:rPr>
        <w:t>preukázať</w:t>
      </w:r>
      <w:r>
        <w:rPr>
          <w:spacing w:val="-2"/>
          <w:sz w:val="24"/>
        </w:rPr>
        <w:t xml:space="preserve"> </w:t>
      </w:r>
      <w:r>
        <w:rPr>
          <w:sz w:val="24"/>
        </w:rPr>
        <w:t>využitie vybranej</w:t>
      </w:r>
      <w:r>
        <w:rPr>
          <w:spacing w:val="-1"/>
          <w:sz w:val="24"/>
        </w:rPr>
        <w:t xml:space="preserve"> </w:t>
      </w:r>
      <w:r>
        <w:rPr>
          <w:sz w:val="24"/>
        </w:rPr>
        <w:t>techniky v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skupinovej </w:t>
      </w:r>
      <w:r>
        <w:rPr>
          <w:spacing w:val="-2"/>
          <w:sz w:val="24"/>
        </w:rPr>
        <w:t>práci,</w:t>
      </w:r>
    </w:p>
    <w:p w:rsidR="004B3769" w:rsidRDefault="00E45AF5">
      <w:pPr>
        <w:pStyle w:val="Nadpis1"/>
        <w:numPr>
          <w:ilvl w:val="0"/>
          <w:numId w:val="1"/>
        </w:numPr>
        <w:tabs>
          <w:tab w:val="left" w:pos="460"/>
        </w:tabs>
        <w:ind w:hanging="240"/>
      </w:pPr>
      <w:r>
        <w:t>úspešne</w:t>
      </w:r>
      <w:r>
        <w:rPr>
          <w:spacing w:val="-4"/>
        </w:rPr>
        <w:t xml:space="preserve"> </w:t>
      </w:r>
      <w:r>
        <w:t>absolvovať</w:t>
      </w:r>
      <w:r>
        <w:rPr>
          <w:spacing w:val="-3"/>
        </w:rPr>
        <w:t xml:space="preserve"> </w:t>
      </w:r>
      <w:r>
        <w:t>ústnu</w:t>
      </w:r>
      <w:r>
        <w:rPr>
          <w:spacing w:val="-2"/>
        </w:rPr>
        <w:t xml:space="preserve"> skúšku.</w:t>
      </w:r>
    </w:p>
    <w:p w:rsidR="004B3769" w:rsidRDefault="00E45AF5">
      <w:pPr>
        <w:pStyle w:val="Zkladntext"/>
        <w:ind w:left="220" w:right="201"/>
        <w:jc w:val="both"/>
      </w:pPr>
      <w:r>
        <w:t>Kredity nebudú udelené študentovi, ktorého vedomosti budú hodnotené na 61 % alebo menej. Na hodnotenie A je po</w:t>
      </w:r>
      <w:r>
        <w:t>trebné dosiahnuť 91 % – 100 % celkového hodnotenia; B: 81 % – 90 %; C: 73 % – 80 %; D: 66 % – 72 %; E: 61 % – 65 % celkového hodnotenia.</w:t>
      </w:r>
    </w:p>
    <w:p w:rsidR="004B3769" w:rsidRDefault="004B3769">
      <w:pPr>
        <w:pStyle w:val="Zkladntext"/>
      </w:pPr>
    </w:p>
    <w:p w:rsidR="004B3769" w:rsidRDefault="00E45AF5">
      <w:pPr>
        <w:pStyle w:val="Nadpis2"/>
      </w:pPr>
      <w:r>
        <w:t>Odporúčaná</w:t>
      </w:r>
      <w:r>
        <w:rPr>
          <w:spacing w:val="-7"/>
        </w:rPr>
        <w:t xml:space="preserve"> </w:t>
      </w:r>
      <w:r>
        <w:rPr>
          <w:spacing w:val="-2"/>
        </w:rPr>
        <w:t>literatúra:</w:t>
      </w:r>
    </w:p>
    <w:p w:rsidR="004B3769" w:rsidRDefault="004B3769">
      <w:pPr>
        <w:pStyle w:val="Zkladntext"/>
        <w:rPr>
          <w:b/>
          <w:i/>
        </w:rPr>
      </w:pPr>
    </w:p>
    <w:p w:rsidR="004B3769" w:rsidRDefault="00E45AF5">
      <w:pPr>
        <w:pStyle w:val="Zkladntext"/>
        <w:ind w:left="112" w:right="154"/>
      </w:pPr>
      <w:r>
        <w:t>OLÁH,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kol.</w:t>
      </w:r>
      <w:r>
        <w:rPr>
          <w:spacing w:val="-3"/>
        </w:rPr>
        <w:t xml:space="preserve"> </w:t>
      </w:r>
      <w:r>
        <w:t>2012.</w:t>
      </w:r>
      <w:r>
        <w:rPr>
          <w:spacing w:val="-1"/>
        </w:rPr>
        <w:t xml:space="preserve"> </w:t>
      </w:r>
      <w:r>
        <w:t>Metódy</w:t>
      </w:r>
      <w:r>
        <w:rPr>
          <w:spacing w:val="-3"/>
        </w:rPr>
        <w:t xml:space="preserve"> </w:t>
      </w:r>
      <w:r>
        <w:t>sociálnej</w:t>
      </w:r>
      <w:r>
        <w:rPr>
          <w:spacing w:val="-3"/>
        </w:rPr>
        <w:t xml:space="preserve"> </w:t>
      </w:r>
      <w:r>
        <w:t>práce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praxi.</w:t>
      </w:r>
      <w:r>
        <w:rPr>
          <w:spacing w:val="-3"/>
        </w:rPr>
        <w:t xml:space="preserve"> </w:t>
      </w:r>
      <w:r>
        <w:t>Bratislava.</w:t>
      </w:r>
      <w:r>
        <w:rPr>
          <w:spacing w:val="-3"/>
        </w:rPr>
        <w:t xml:space="preserve"> </w:t>
      </w:r>
      <w:proofErr w:type="spellStart"/>
      <w:r>
        <w:t>VŠZaSP</w:t>
      </w:r>
      <w:proofErr w:type="spellEnd"/>
      <w:r>
        <w:rPr>
          <w:spacing w:val="-3"/>
        </w:rPr>
        <w:t xml:space="preserve"> </w:t>
      </w:r>
      <w:r>
        <w:t>sv.</w:t>
      </w:r>
      <w:r>
        <w:rPr>
          <w:spacing w:val="-3"/>
        </w:rPr>
        <w:t xml:space="preserve"> </w:t>
      </w:r>
      <w:r>
        <w:t>Alžbety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Bratislave, 2012. 317 s. ISBN 978-80-8132-039-2.</w:t>
      </w:r>
    </w:p>
    <w:p w:rsidR="004B3769" w:rsidRDefault="00E45AF5">
      <w:pPr>
        <w:pStyle w:val="Zkladntext"/>
        <w:ind w:left="112" w:right="154"/>
      </w:pPr>
      <w:r>
        <w:t>OLÁH,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NAVRÁTIL,</w:t>
      </w:r>
      <w:r>
        <w:rPr>
          <w:spacing w:val="-3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>2012.</w:t>
      </w:r>
      <w:r>
        <w:rPr>
          <w:spacing w:val="-3"/>
        </w:rPr>
        <w:t xml:space="preserve"> </w:t>
      </w:r>
      <w:r>
        <w:t>Metódy</w:t>
      </w:r>
      <w:r>
        <w:rPr>
          <w:spacing w:val="-3"/>
        </w:rPr>
        <w:t xml:space="preserve"> </w:t>
      </w:r>
      <w:r>
        <w:t>sociálnej</w:t>
      </w:r>
      <w:r>
        <w:rPr>
          <w:spacing w:val="-3"/>
        </w:rPr>
        <w:t xml:space="preserve"> </w:t>
      </w:r>
      <w:r>
        <w:t>práce.</w:t>
      </w:r>
      <w:r>
        <w:rPr>
          <w:spacing w:val="-1"/>
        </w:rPr>
        <w:t xml:space="preserve"> </w:t>
      </w:r>
      <w:r>
        <w:t>In:</w:t>
      </w:r>
      <w:r>
        <w:rPr>
          <w:spacing w:val="-3"/>
        </w:rPr>
        <w:t xml:space="preserve"> </w:t>
      </w:r>
      <w:r>
        <w:t>ONDRUŠOVÁ,</w:t>
      </w:r>
      <w:r>
        <w:rPr>
          <w:spacing w:val="-3"/>
        </w:rPr>
        <w:t xml:space="preserve"> </w:t>
      </w:r>
      <w:r>
        <w:t>Z.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kol.</w:t>
      </w:r>
      <w:r>
        <w:rPr>
          <w:spacing w:val="-3"/>
        </w:rPr>
        <w:t xml:space="preserve"> </w:t>
      </w:r>
      <w:r>
        <w:t>(2010)</w:t>
      </w:r>
      <w:r>
        <w:rPr>
          <w:spacing w:val="-3"/>
        </w:rPr>
        <w:t xml:space="preserve"> </w:t>
      </w:r>
      <w:r>
        <w:t>Základy sociálnej práce pre pomáhajúce profesie.</w:t>
      </w:r>
      <w:r>
        <w:rPr>
          <w:spacing w:val="-36"/>
        </w:rPr>
        <w:t xml:space="preserve"> </w:t>
      </w:r>
      <w:proofErr w:type="spellStart"/>
      <w:r>
        <w:t>VŠZaSP</w:t>
      </w:r>
      <w:proofErr w:type="spellEnd"/>
      <w:r>
        <w:t xml:space="preserve"> sv. Alžbety, Bratislava. Str. 190. ISBN 978-80-89392- </w:t>
      </w:r>
      <w:r>
        <w:rPr>
          <w:spacing w:val="-2"/>
        </w:rPr>
        <w:t>21-6.</w:t>
      </w:r>
    </w:p>
    <w:p w:rsidR="004B3769" w:rsidRDefault="00E45AF5">
      <w:pPr>
        <w:pStyle w:val="Zkladntext"/>
        <w:spacing w:before="1"/>
        <w:ind w:left="112" w:right="154"/>
      </w:pPr>
      <w:r>
        <w:t>TÓTHO</w:t>
      </w:r>
      <w:r>
        <w:t>VÁ,</w:t>
      </w:r>
      <w:r>
        <w:rPr>
          <w:spacing w:val="-3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2019.</w:t>
      </w:r>
      <w:r>
        <w:rPr>
          <w:spacing w:val="-3"/>
        </w:rPr>
        <w:t xml:space="preserve"> </w:t>
      </w:r>
      <w:r>
        <w:t>Sociálna</w:t>
      </w:r>
      <w:r>
        <w:rPr>
          <w:spacing w:val="-4"/>
        </w:rPr>
        <w:t xml:space="preserve"> </w:t>
      </w:r>
      <w:r>
        <w:t>práca</w:t>
      </w:r>
      <w:r>
        <w:rPr>
          <w:spacing w:val="-4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skupinou.</w:t>
      </w:r>
      <w:r>
        <w:rPr>
          <w:spacing w:val="-2"/>
        </w:rPr>
        <w:t xml:space="preserve"> </w:t>
      </w:r>
      <w:r>
        <w:t>Vysokoškolská</w:t>
      </w:r>
      <w:r>
        <w:rPr>
          <w:spacing w:val="-4"/>
        </w:rPr>
        <w:t xml:space="preserve"> </w:t>
      </w:r>
      <w:r>
        <w:t>učebnica.</w:t>
      </w:r>
      <w:r>
        <w:rPr>
          <w:spacing w:val="-3"/>
        </w:rPr>
        <w:t xml:space="preserve"> </w:t>
      </w:r>
      <w:r>
        <w:t>UPJŠ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 xml:space="preserve">Košiciach, Filozofická fakulta. 2019. Umiestnenie: </w:t>
      </w:r>
      <w:hyperlink r:id="rId5">
        <w:r>
          <w:rPr>
            <w:color w:val="0462C1"/>
            <w:u w:val="single" w:color="0462C1"/>
          </w:rPr>
          <w:t>www.unibook.upjs.sk</w:t>
        </w:r>
      </w:hyperlink>
      <w:r>
        <w:t>. ISBN 978-80-8152-762-3.</w:t>
      </w:r>
    </w:p>
    <w:p w:rsidR="004B3769" w:rsidRDefault="00E45AF5">
      <w:pPr>
        <w:pStyle w:val="Zkladntext"/>
        <w:ind w:left="112"/>
      </w:pPr>
      <w:r>
        <w:t>MAŠÁT,</w:t>
      </w:r>
      <w:r>
        <w:rPr>
          <w:spacing w:val="-6"/>
        </w:rPr>
        <w:t xml:space="preserve"> </w:t>
      </w:r>
      <w:r>
        <w:t>V.</w:t>
      </w:r>
      <w:r>
        <w:rPr>
          <w:spacing w:val="-4"/>
        </w:rPr>
        <w:t xml:space="preserve"> </w:t>
      </w:r>
      <w:r>
        <w:t>2012.</w:t>
      </w:r>
      <w:r>
        <w:rPr>
          <w:spacing w:val="-4"/>
        </w:rPr>
        <w:t xml:space="preserve"> </w:t>
      </w:r>
      <w:r>
        <w:t>Vybrané</w:t>
      </w:r>
      <w:r>
        <w:rPr>
          <w:spacing w:val="-5"/>
        </w:rPr>
        <w:t xml:space="preserve"> </w:t>
      </w:r>
      <w:r>
        <w:t>postupy</w:t>
      </w:r>
      <w:r>
        <w:rPr>
          <w:spacing w:val="-3"/>
        </w:rPr>
        <w:t xml:space="preserve"> </w:t>
      </w:r>
      <w:r>
        <w:t>sociálnej</w:t>
      </w:r>
      <w:r>
        <w:rPr>
          <w:spacing w:val="-4"/>
        </w:rPr>
        <w:t xml:space="preserve"> </w:t>
      </w:r>
      <w:r>
        <w:t>práce</w:t>
      </w:r>
      <w:r>
        <w:rPr>
          <w:spacing w:val="-5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skupinou.</w:t>
      </w:r>
      <w:r>
        <w:rPr>
          <w:spacing w:val="-1"/>
        </w:rPr>
        <w:t xml:space="preserve"> </w:t>
      </w:r>
      <w:proofErr w:type="spellStart"/>
      <w:r>
        <w:t>Středokluky</w:t>
      </w:r>
      <w:proofErr w:type="spellEnd"/>
      <w:r>
        <w:t>:</w:t>
      </w:r>
      <w:r>
        <w:rPr>
          <w:spacing w:val="-3"/>
        </w:rPr>
        <w:t xml:space="preserve"> </w:t>
      </w:r>
      <w:proofErr w:type="spellStart"/>
      <w:r>
        <w:t>Zdeněk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Susa</w:t>
      </w:r>
      <w:proofErr w:type="spellEnd"/>
      <w:r>
        <w:rPr>
          <w:spacing w:val="-2"/>
        </w:rPr>
        <w:t>.</w:t>
      </w:r>
    </w:p>
    <w:p w:rsidR="004B3769" w:rsidRDefault="00E45AF5">
      <w:pPr>
        <w:pStyle w:val="Zkladntext"/>
        <w:ind w:left="112" w:right="2856"/>
      </w:pPr>
      <w:r>
        <w:t>HUPKOVÁ,</w:t>
      </w:r>
      <w:r>
        <w:rPr>
          <w:spacing w:val="-5"/>
        </w:rPr>
        <w:t xml:space="preserve"> </w:t>
      </w:r>
      <w:r>
        <w:t>M.</w:t>
      </w:r>
      <w:r>
        <w:rPr>
          <w:spacing w:val="-5"/>
        </w:rPr>
        <w:t xml:space="preserve"> </w:t>
      </w:r>
      <w:r>
        <w:t>2011.</w:t>
      </w:r>
      <w:r>
        <w:rPr>
          <w:spacing w:val="-5"/>
        </w:rPr>
        <w:t xml:space="preserve"> </w:t>
      </w:r>
      <w:r>
        <w:t>Rozvíjanie</w:t>
      </w:r>
      <w:r>
        <w:rPr>
          <w:spacing w:val="-5"/>
        </w:rPr>
        <w:t xml:space="preserve"> </w:t>
      </w:r>
      <w:r>
        <w:t>sociálnych</w:t>
      </w:r>
      <w:r>
        <w:rPr>
          <w:spacing w:val="-5"/>
        </w:rPr>
        <w:t xml:space="preserve"> </w:t>
      </w:r>
      <w:r>
        <w:t>spôsobilostí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pomáhajúcich profesiách. Bratislava: Iris, 2011.</w:t>
      </w:r>
    </w:p>
    <w:p w:rsidR="004B3769" w:rsidRDefault="00E45AF5">
      <w:pPr>
        <w:pStyle w:val="Zkladntext"/>
        <w:spacing w:line="242" w:lineRule="auto"/>
        <w:ind w:left="112" w:right="2856" w:firstLine="21"/>
      </w:pPr>
      <w:r>
        <w:t>LINDSAY,</w:t>
      </w:r>
      <w:r>
        <w:rPr>
          <w:spacing w:val="-6"/>
        </w:rPr>
        <w:t xml:space="preserve"> </w:t>
      </w:r>
      <w:r>
        <w:t>T.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ORTON,</w:t>
      </w:r>
      <w:r>
        <w:rPr>
          <w:spacing w:val="-5"/>
        </w:rPr>
        <w:t xml:space="preserve"> </w:t>
      </w:r>
      <w:r>
        <w:t>S.</w:t>
      </w:r>
      <w:r>
        <w:rPr>
          <w:spacing w:val="-7"/>
        </w:rPr>
        <w:t xml:space="preserve"> </w:t>
      </w:r>
      <w:r>
        <w:t>2011.</w:t>
      </w:r>
      <w:r>
        <w:rPr>
          <w:spacing w:val="-4"/>
        </w:rPr>
        <w:t xml:space="preserve"> </w:t>
      </w:r>
      <w:proofErr w:type="spellStart"/>
      <w:r>
        <w:t>Groupwork</w:t>
      </w:r>
      <w:proofErr w:type="spellEnd"/>
      <w:r>
        <w:rPr>
          <w:spacing w:val="-7"/>
        </w:rPr>
        <w:t xml:space="preserve"> </w:t>
      </w:r>
      <w:proofErr w:type="spellStart"/>
      <w:r>
        <w:t>Prctice</w:t>
      </w:r>
      <w:proofErr w:type="spellEnd"/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proofErr w:type="spellStart"/>
      <w:r>
        <w:t>Social</w:t>
      </w:r>
      <w:proofErr w:type="spellEnd"/>
      <w:r>
        <w:rPr>
          <w:spacing w:val="-7"/>
        </w:rPr>
        <w:t xml:space="preserve"> </w:t>
      </w:r>
      <w:proofErr w:type="spellStart"/>
      <w:r>
        <w:t>Work</w:t>
      </w:r>
      <w:proofErr w:type="spellEnd"/>
      <w:r>
        <w:t xml:space="preserve">. </w:t>
      </w:r>
      <w:proofErr w:type="spellStart"/>
      <w:r>
        <w:t>Exeter</w:t>
      </w:r>
      <w:proofErr w:type="spellEnd"/>
      <w:r>
        <w:t xml:space="preserve">: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Matters</w:t>
      </w:r>
      <w:proofErr w:type="spellEnd"/>
      <w:r>
        <w:t xml:space="preserve"> </w:t>
      </w:r>
      <w:proofErr w:type="spellStart"/>
      <w:r>
        <w:t>Ltd</w:t>
      </w:r>
      <w:proofErr w:type="spellEnd"/>
      <w:r>
        <w:t>, 2011.</w:t>
      </w:r>
    </w:p>
    <w:p w:rsidR="004B3769" w:rsidRDefault="00E45AF5">
      <w:pPr>
        <w:pStyle w:val="Zkladntext"/>
        <w:ind w:left="112"/>
      </w:pPr>
      <w:r>
        <w:t>LABÁTH</w:t>
      </w:r>
      <w:r>
        <w:t>,</w:t>
      </w:r>
      <w:r>
        <w:rPr>
          <w:spacing w:val="28"/>
        </w:rPr>
        <w:t xml:space="preserve"> </w:t>
      </w:r>
      <w:r>
        <w:t>V.</w:t>
      </w:r>
      <w:r>
        <w:rPr>
          <w:spacing w:val="32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SMIK,</w:t>
      </w:r>
      <w:r>
        <w:rPr>
          <w:spacing w:val="33"/>
        </w:rPr>
        <w:t xml:space="preserve"> </w:t>
      </w:r>
      <w:r>
        <w:t>J.</w:t>
      </w:r>
      <w:r>
        <w:rPr>
          <w:spacing w:val="28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MATULA,</w:t>
      </w:r>
      <w:r>
        <w:rPr>
          <w:spacing w:val="30"/>
        </w:rPr>
        <w:t xml:space="preserve"> </w:t>
      </w:r>
      <w:r>
        <w:t>Š.</w:t>
      </w:r>
      <w:r>
        <w:rPr>
          <w:spacing w:val="30"/>
        </w:rPr>
        <w:t xml:space="preserve"> </w:t>
      </w:r>
      <w:r>
        <w:t>2011.</w:t>
      </w:r>
      <w:r>
        <w:rPr>
          <w:spacing w:val="30"/>
        </w:rPr>
        <w:t xml:space="preserve"> </w:t>
      </w:r>
      <w:proofErr w:type="spellStart"/>
      <w:r>
        <w:t>Expoprogram</w:t>
      </w:r>
      <w:proofErr w:type="spellEnd"/>
      <w:r>
        <w:t>.</w:t>
      </w:r>
      <w:r>
        <w:rPr>
          <w:spacing w:val="34"/>
        </w:rPr>
        <w:t xml:space="preserve"> </w:t>
      </w:r>
      <w:r>
        <w:t>Intervenčný</w:t>
      </w:r>
      <w:r>
        <w:rPr>
          <w:spacing w:val="30"/>
        </w:rPr>
        <w:t xml:space="preserve"> </w:t>
      </w:r>
      <w:r>
        <w:t>program</w:t>
      </w:r>
      <w:r>
        <w:rPr>
          <w:spacing w:val="32"/>
        </w:rPr>
        <w:t xml:space="preserve"> </w:t>
      </w:r>
      <w:r>
        <w:t>pre</w:t>
      </w:r>
      <w:r>
        <w:rPr>
          <w:spacing w:val="28"/>
        </w:rPr>
        <w:t xml:space="preserve"> </w:t>
      </w:r>
      <w:r>
        <w:t>skupinovú prácu</w:t>
      </w:r>
      <w:r>
        <w:rPr>
          <w:spacing w:val="40"/>
        </w:rPr>
        <w:t xml:space="preserve"> </w:t>
      </w:r>
      <w:r>
        <w:t>s deťmi</w:t>
      </w:r>
      <w:r>
        <w:rPr>
          <w:spacing w:val="40"/>
        </w:rPr>
        <w:t xml:space="preserve"> </w:t>
      </w:r>
      <w:r>
        <w:t>a mládežou.</w:t>
      </w:r>
      <w:r>
        <w:rPr>
          <w:spacing w:val="40"/>
        </w:rPr>
        <w:t xml:space="preserve"> </w:t>
      </w:r>
      <w:r>
        <w:t>Bratislava:</w:t>
      </w:r>
      <w:r>
        <w:rPr>
          <w:spacing w:val="-31"/>
        </w:rPr>
        <w:t xml:space="preserve"> </w:t>
      </w:r>
      <w:r>
        <w:t>Univerzita Komenského, 2011.</w:t>
      </w:r>
    </w:p>
    <w:p w:rsidR="004B3769" w:rsidRDefault="00E45AF5">
      <w:pPr>
        <w:pStyle w:val="Zkladntext"/>
        <w:spacing w:line="237" w:lineRule="auto"/>
        <w:ind w:left="112"/>
      </w:pPr>
      <w:r>
        <w:t>POPELKOVÁ,</w:t>
      </w:r>
      <w:r>
        <w:rPr>
          <w:spacing w:val="-5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ZAŤKOVÁ,</w:t>
      </w:r>
      <w:r>
        <w:rPr>
          <w:spacing w:val="-6"/>
        </w:rPr>
        <w:t xml:space="preserve"> </w:t>
      </w:r>
      <w:r>
        <w:t>M.</w:t>
      </w:r>
      <w:r>
        <w:rPr>
          <w:spacing w:val="-6"/>
        </w:rPr>
        <w:t xml:space="preserve"> </w:t>
      </w:r>
      <w:r>
        <w:t>2009.</w:t>
      </w:r>
      <w:r>
        <w:rPr>
          <w:spacing w:val="-6"/>
        </w:rPr>
        <w:t xml:space="preserve"> </w:t>
      </w:r>
      <w:r>
        <w:t>Podpora</w:t>
      </w:r>
      <w:r>
        <w:rPr>
          <w:spacing w:val="-7"/>
        </w:rPr>
        <w:t xml:space="preserve"> </w:t>
      </w:r>
      <w:r>
        <w:t>rozvoja</w:t>
      </w:r>
      <w:r>
        <w:rPr>
          <w:spacing w:val="-6"/>
        </w:rPr>
        <w:t xml:space="preserve"> </w:t>
      </w:r>
      <w:r>
        <w:t>osobnosti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intervenčné</w:t>
      </w:r>
      <w:r>
        <w:rPr>
          <w:spacing w:val="-3"/>
        </w:rPr>
        <w:t xml:space="preserve"> </w:t>
      </w:r>
      <w:r>
        <w:t>programy.</w:t>
      </w:r>
      <w:r>
        <w:rPr>
          <w:spacing w:val="-5"/>
        </w:rPr>
        <w:t xml:space="preserve"> </w:t>
      </w:r>
      <w:r>
        <w:t xml:space="preserve">Nitra: </w:t>
      </w:r>
      <w:proofErr w:type="spellStart"/>
      <w:r>
        <w:t>FSVaZ</w:t>
      </w:r>
      <w:proofErr w:type="spellEnd"/>
      <w:r>
        <w:t xml:space="preserve"> UKF Nitra, 2009.</w:t>
      </w:r>
    </w:p>
    <w:p w:rsidR="004B3769" w:rsidRDefault="004B3769">
      <w:pPr>
        <w:pStyle w:val="Zkladntext"/>
      </w:pPr>
    </w:p>
    <w:p w:rsidR="004B3769" w:rsidRDefault="004B3769">
      <w:pPr>
        <w:pStyle w:val="Zkladntext"/>
      </w:pPr>
    </w:p>
    <w:p w:rsidR="004B3769" w:rsidRDefault="004B3769">
      <w:pPr>
        <w:pStyle w:val="Zkladntext"/>
      </w:pPr>
    </w:p>
    <w:p w:rsidR="004B3769" w:rsidRDefault="004B3769">
      <w:pPr>
        <w:pStyle w:val="Zkladntext"/>
        <w:spacing w:before="1"/>
      </w:pPr>
    </w:p>
    <w:p w:rsidR="004B3769" w:rsidRDefault="00E45AF5">
      <w:pPr>
        <w:pStyle w:val="Zkladntext"/>
        <w:ind w:right="106"/>
        <w:jc w:val="right"/>
      </w:pPr>
      <w:r>
        <w:t>Garant</w:t>
      </w:r>
      <w:r>
        <w:rPr>
          <w:spacing w:val="-1"/>
        </w:rPr>
        <w:t xml:space="preserve"> </w:t>
      </w:r>
      <w:r>
        <w:t>predmetu:</w:t>
      </w:r>
      <w:r>
        <w:rPr>
          <w:spacing w:val="-2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PhDr.</w:t>
      </w:r>
      <w:r>
        <w:rPr>
          <w:spacing w:val="-1"/>
        </w:rPr>
        <w:t xml:space="preserve"> </w:t>
      </w:r>
      <w:r>
        <w:t>Anna</w:t>
      </w:r>
      <w:r>
        <w:rPr>
          <w:spacing w:val="-2"/>
        </w:rPr>
        <w:t xml:space="preserve"> </w:t>
      </w:r>
      <w:r>
        <w:t>Bérešová,</w:t>
      </w:r>
      <w:r>
        <w:rPr>
          <w:spacing w:val="-1"/>
        </w:rPr>
        <w:t xml:space="preserve"> </w:t>
      </w:r>
      <w:r>
        <w:rPr>
          <w:spacing w:val="-4"/>
        </w:rPr>
        <w:t>PhD.</w:t>
      </w:r>
    </w:p>
    <w:p w:rsidR="004B3769" w:rsidRDefault="004B3769">
      <w:pPr>
        <w:pStyle w:val="Zkladntext"/>
      </w:pPr>
    </w:p>
    <w:p w:rsidR="004B3769" w:rsidRDefault="00E45AF5">
      <w:pPr>
        <w:pStyle w:val="Zkladntext"/>
        <w:ind w:right="105"/>
        <w:jc w:val="right"/>
      </w:pPr>
      <w:r>
        <w:t>Posledná</w:t>
      </w:r>
      <w:r>
        <w:rPr>
          <w:spacing w:val="-5"/>
        </w:rPr>
        <w:t xml:space="preserve"> </w:t>
      </w:r>
      <w:r>
        <w:t>úprava: 12.08.</w:t>
      </w:r>
      <w:r>
        <w:rPr>
          <w:spacing w:val="1"/>
        </w:rPr>
        <w:t xml:space="preserve"> </w:t>
      </w:r>
      <w:r>
        <w:rPr>
          <w:spacing w:val="-4"/>
        </w:rPr>
        <w:t>2024</w:t>
      </w:r>
    </w:p>
    <w:p w:rsidR="004B3769" w:rsidRDefault="004B3769">
      <w:pPr>
        <w:pStyle w:val="Zkladntext"/>
        <w:rPr>
          <w:sz w:val="22"/>
        </w:rPr>
      </w:pPr>
    </w:p>
    <w:p w:rsidR="004B3769" w:rsidRDefault="004B3769">
      <w:pPr>
        <w:pStyle w:val="Zkladntext"/>
        <w:rPr>
          <w:sz w:val="22"/>
        </w:rPr>
      </w:pPr>
    </w:p>
    <w:p w:rsidR="004B3769" w:rsidRDefault="004B3769">
      <w:pPr>
        <w:pStyle w:val="Zkladntext"/>
        <w:rPr>
          <w:sz w:val="22"/>
        </w:rPr>
      </w:pPr>
    </w:p>
    <w:p w:rsidR="004B3769" w:rsidRDefault="004B3769">
      <w:pPr>
        <w:pStyle w:val="Zkladntext"/>
        <w:rPr>
          <w:sz w:val="22"/>
        </w:rPr>
      </w:pPr>
    </w:p>
    <w:p w:rsidR="004B3769" w:rsidRDefault="004B3769">
      <w:pPr>
        <w:pStyle w:val="Zkladntext"/>
        <w:rPr>
          <w:sz w:val="22"/>
        </w:rPr>
      </w:pPr>
    </w:p>
    <w:p w:rsidR="004B3769" w:rsidRDefault="004B3769">
      <w:pPr>
        <w:pStyle w:val="Zkladntext"/>
        <w:rPr>
          <w:sz w:val="22"/>
        </w:rPr>
      </w:pPr>
    </w:p>
    <w:p w:rsidR="004B3769" w:rsidRDefault="004B3769">
      <w:pPr>
        <w:pStyle w:val="Zkladntext"/>
        <w:rPr>
          <w:sz w:val="22"/>
        </w:rPr>
      </w:pPr>
    </w:p>
    <w:p w:rsidR="004B3769" w:rsidRDefault="004B3769">
      <w:pPr>
        <w:pStyle w:val="Zkladntext"/>
        <w:rPr>
          <w:sz w:val="22"/>
        </w:rPr>
      </w:pPr>
    </w:p>
    <w:p w:rsidR="004B3769" w:rsidRDefault="004B3769">
      <w:pPr>
        <w:pStyle w:val="Zkladntext"/>
        <w:rPr>
          <w:sz w:val="22"/>
        </w:rPr>
      </w:pPr>
    </w:p>
    <w:p w:rsidR="004B3769" w:rsidRDefault="004B3769">
      <w:pPr>
        <w:pStyle w:val="Zkladntext"/>
        <w:rPr>
          <w:sz w:val="22"/>
        </w:rPr>
      </w:pPr>
    </w:p>
    <w:p w:rsidR="004B3769" w:rsidRDefault="004B3769">
      <w:pPr>
        <w:pStyle w:val="Zkladntext"/>
        <w:rPr>
          <w:sz w:val="22"/>
        </w:rPr>
      </w:pPr>
    </w:p>
    <w:p w:rsidR="004B3769" w:rsidRDefault="004B3769">
      <w:pPr>
        <w:pStyle w:val="Zkladntext"/>
        <w:rPr>
          <w:sz w:val="22"/>
        </w:rPr>
      </w:pPr>
    </w:p>
    <w:p w:rsidR="004B3769" w:rsidRDefault="004B3769">
      <w:pPr>
        <w:pStyle w:val="Zkladntext"/>
        <w:rPr>
          <w:sz w:val="22"/>
        </w:rPr>
      </w:pPr>
    </w:p>
    <w:p w:rsidR="004B3769" w:rsidRDefault="004B3769">
      <w:pPr>
        <w:pStyle w:val="Zkladntext"/>
        <w:rPr>
          <w:sz w:val="22"/>
        </w:rPr>
      </w:pPr>
    </w:p>
    <w:p w:rsidR="004B3769" w:rsidRDefault="004B3769">
      <w:pPr>
        <w:pStyle w:val="Zkladntext"/>
        <w:rPr>
          <w:sz w:val="22"/>
        </w:rPr>
      </w:pPr>
    </w:p>
    <w:p w:rsidR="004B3769" w:rsidRDefault="004B3769">
      <w:pPr>
        <w:pStyle w:val="Zkladntext"/>
        <w:rPr>
          <w:sz w:val="22"/>
        </w:rPr>
      </w:pPr>
    </w:p>
    <w:p w:rsidR="004B3769" w:rsidRDefault="004B3769">
      <w:pPr>
        <w:pStyle w:val="Zkladntext"/>
        <w:rPr>
          <w:sz w:val="22"/>
        </w:rPr>
      </w:pPr>
    </w:p>
    <w:p w:rsidR="004B3769" w:rsidRDefault="004B3769">
      <w:pPr>
        <w:pStyle w:val="Zkladntext"/>
        <w:rPr>
          <w:sz w:val="22"/>
        </w:rPr>
      </w:pPr>
    </w:p>
    <w:p w:rsidR="004B3769" w:rsidRDefault="004B3769">
      <w:pPr>
        <w:pStyle w:val="Zkladntext"/>
        <w:rPr>
          <w:sz w:val="22"/>
        </w:rPr>
      </w:pPr>
    </w:p>
    <w:p w:rsidR="004B3769" w:rsidRDefault="004B3769">
      <w:pPr>
        <w:pStyle w:val="Zkladntext"/>
        <w:rPr>
          <w:sz w:val="22"/>
        </w:rPr>
      </w:pPr>
    </w:p>
    <w:p w:rsidR="004B3769" w:rsidRDefault="004B3769">
      <w:pPr>
        <w:pStyle w:val="Zkladntext"/>
        <w:rPr>
          <w:sz w:val="22"/>
        </w:rPr>
      </w:pPr>
    </w:p>
    <w:p w:rsidR="004B3769" w:rsidRDefault="004B3769">
      <w:pPr>
        <w:pStyle w:val="Zkladntext"/>
        <w:rPr>
          <w:sz w:val="22"/>
        </w:rPr>
      </w:pPr>
    </w:p>
    <w:p w:rsidR="004B3769" w:rsidRDefault="004B3769">
      <w:pPr>
        <w:pStyle w:val="Zkladntext"/>
        <w:rPr>
          <w:sz w:val="22"/>
        </w:rPr>
      </w:pPr>
    </w:p>
    <w:p w:rsidR="004B3769" w:rsidRDefault="004B3769">
      <w:pPr>
        <w:pStyle w:val="Zkladntext"/>
        <w:spacing w:before="17"/>
        <w:rPr>
          <w:sz w:val="22"/>
        </w:rPr>
      </w:pPr>
    </w:p>
    <w:p w:rsidR="004B3769" w:rsidRDefault="00E45AF5">
      <w:pPr>
        <w:spacing w:before="1"/>
        <w:ind w:left="4" w:right="3"/>
        <w:jc w:val="center"/>
      </w:pPr>
      <w:r>
        <w:t>-</w:t>
      </w:r>
      <w:r>
        <w:rPr>
          <w:spacing w:val="-2"/>
        </w:rPr>
        <w:t xml:space="preserve"> </w:t>
      </w:r>
      <w:r>
        <w:t xml:space="preserve">2 </w:t>
      </w:r>
      <w:r>
        <w:rPr>
          <w:spacing w:val="-10"/>
        </w:rPr>
        <w:t>-</w:t>
      </w:r>
    </w:p>
    <w:sectPr w:rsidR="004B3769">
      <w:pgSz w:w="11910" w:h="16840"/>
      <w:pgMar w:top="62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E56A1"/>
    <w:multiLevelType w:val="hybridMultilevel"/>
    <w:tmpl w:val="2D4ACBBC"/>
    <w:lvl w:ilvl="0" w:tplc="8AB0FA00">
      <w:start w:val="1"/>
      <w:numFmt w:val="decimal"/>
      <w:lvlText w:val="%1."/>
      <w:lvlJc w:val="left"/>
      <w:pPr>
        <w:ind w:left="460" w:hanging="241"/>
        <w:jc w:val="left"/>
      </w:pPr>
      <w:rPr>
        <w:rFonts w:hint="default"/>
        <w:spacing w:val="0"/>
        <w:w w:val="100"/>
        <w:lang w:val="sk-SK" w:eastAsia="en-US" w:bidi="ar-SA"/>
      </w:rPr>
    </w:lvl>
    <w:lvl w:ilvl="1" w:tplc="85EC1140">
      <w:numFmt w:val="bullet"/>
      <w:lvlText w:val="•"/>
      <w:lvlJc w:val="left"/>
      <w:pPr>
        <w:ind w:left="1456" w:hanging="241"/>
      </w:pPr>
      <w:rPr>
        <w:rFonts w:hint="default"/>
        <w:lang w:val="sk-SK" w:eastAsia="en-US" w:bidi="ar-SA"/>
      </w:rPr>
    </w:lvl>
    <w:lvl w:ilvl="2" w:tplc="43F4516E">
      <w:numFmt w:val="bullet"/>
      <w:lvlText w:val="•"/>
      <w:lvlJc w:val="left"/>
      <w:pPr>
        <w:ind w:left="2453" w:hanging="241"/>
      </w:pPr>
      <w:rPr>
        <w:rFonts w:hint="default"/>
        <w:lang w:val="sk-SK" w:eastAsia="en-US" w:bidi="ar-SA"/>
      </w:rPr>
    </w:lvl>
    <w:lvl w:ilvl="3" w:tplc="435EBEF2">
      <w:numFmt w:val="bullet"/>
      <w:lvlText w:val="•"/>
      <w:lvlJc w:val="left"/>
      <w:pPr>
        <w:ind w:left="3449" w:hanging="241"/>
      </w:pPr>
      <w:rPr>
        <w:rFonts w:hint="default"/>
        <w:lang w:val="sk-SK" w:eastAsia="en-US" w:bidi="ar-SA"/>
      </w:rPr>
    </w:lvl>
    <w:lvl w:ilvl="4" w:tplc="FFB44C3E">
      <w:numFmt w:val="bullet"/>
      <w:lvlText w:val="•"/>
      <w:lvlJc w:val="left"/>
      <w:pPr>
        <w:ind w:left="4446" w:hanging="241"/>
      </w:pPr>
      <w:rPr>
        <w:rFonts w:hint="default"/>
        <w:lang w:val="sk-SK" w:eastAsia="en-US" w:bidi="ar-SA"/>
      </w:rPr>
    </w:lvl>
    <w:lvl w:ilvl="5" w:tplc="3610570E">
      <w:numFmt w:val="bullet"/>
      <w:lvlText w:val="•"/>
      <w:lvlJc w:val="left"/>
      <w:pPr>
        <w:ind w:left="5443" w:hanging="241"/>
      </w:pPr>
      <w:rPr>
        <w:rFonts w:hint="default"/>
        <w:lang w:val="sk-SK" w:eastAsia="en-US" w:bidi="ar-SA"/>
      </w:rPr>
    </w:lvl>
    <w:lvl w:ilvl="6" w:tplc="2CAAD480">
      <w:numFmt w:val="bullet"/>
      <w:lvlText w:val="•"/>
      <w:lvlJc w:val="left"/>
      <w:pPr>
        <w:ind w:left="6439" w:hanging="241"/>
      </w:pPr>
      <w:rPr>
        <w:rFonts w:hint="default"/>
        <w:lang w:val="sk-SK" w:eastAsia="en-US" w:bidi="ar-SA"/>
      </w:rPr>
    </w:lvl>
    <w:lvl w:ilvl="7" w:tplc="EB5A6B78">
      <w:numFmt w:val="bullet"/>
      <w:lvlText w:val="•"/>
      <w:lvlJc w:val="left"/>
      <w:pPr>
        <w:ind w:left="7436" w:hanging="241"/>
      </w:pPr>
      <w:rPr>
        <w:rFonts w:hint="default"/>
        <w:lang w:val="sk-SK" w:eastAsia="en-US" w:bidi="ar-SA"/>
      </w:rPr>
    </w:lvl>
    <w:lvl w:ilvl="8" w:tplc="3DCE6434">
      <w:numFmt w:val="bullet"/>
      <w:lvlText w:val="•"/>
      <w:lvlJc w:val="left"/>
      <w:pPr>
        <w:ind w:left="8433" w:hanging="241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69"/>
    <w:rsid w:val="004B3769"/>
    <w:rsid w:val="00E4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1D8C7"/>
  <w15:docId w15:val="{E9B83FA3-3B4F-4F30-ACED-0B6E06B2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4" w:hanging="240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uiPriority w:val="1"/>
    <w:qFormat/>
    <w:pPr>
      <w:ind w:left="112"/>
      <w:jc w:val="both"/>
      <w:outlineLvl w:val="1"/>
    </w:pPr>
    <w:rPr>
      <w:b/>
      <w:bCs/>
      <w:i/>
      <w:i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"/>
    <w:qFormat/>
    <w:pPr>
      <w:spacing w:before="3"/>
      <w:ind w:left="4" w:right="4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  <w:pPr>
      <w:ind w:left="460" w:hanging="240"/>
    </w:pPr>
  </w:style>
  <w:style w:type="paragraph" w:customStyle="1" w:styleId="TableParagraph">
    <w:name w:val="Table Paragraph"/>
    <w:basedOn w:val="Normlny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book.upjs.s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</dc:creator>
  <cp:lastModifiedBy>Dana Súsgtriková</cp:lastModifiedBy>
  <cp:revision>2</cp:revision>
  <dcterms:created xsi:type="dcterms:W3CDTF">2024-09-04T10:20:00Z</dcterms:created>
  <dcterms:modified xsi:type="dcterms:W3CDTF">2024-09-04T10:20:00Z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pre Microsoft 365</vt:lpwstr>
  </property>
</Properties>
</file>