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5784" w14:textId="5A045A63" w:rsidR="00196082" w:rsidRDefault="00196082"/>
    <w:p w14:paraId="651DB63B" w14:textId="7956637A" w:rsidR="00196082" w:rsidRPr="00486286" w:rsidRDefault="00196082" w:rsidP="00835159">
      <w:pPr>
        <w:jc w:val="center"/>
        <w:rPr>
          <w:rFonts w:ascii="Arial" w:hAnsi="Arial" w:cs="Arial"/>
          <w:b/>
          <w:sz w:val="24"/>
          <w:szCs w:val="24"/>
        </w:rPr>
      </w:pPr>
      <w:r w:rsidRPr="00486286">
        <w:rPr>
          <w:rFonts w:ascii="Arial" w:hAnsi="Arial" w:cs="Arial"/>
          <w:b/>
          <w:sz w:val="24"/>
          <w:szCs w:val="24"/>
        </w:rPr>
        <w:t xml:space="preserve">Harmonogram obhajob záverečných prác v odbore </w:t>
      </w:r>
      <w:r w:rsidR="00835159" w:rsidRPr="00486286">
        <w:rPr>
          <w:rFonts w:ascii="Arial" w:hAnsi="Arial" w:cs="Arial"/>
          <w:b/>
          <w:sz w:val="24"/>
          <w:szCs w:val="24"/>
        </w:rPr>
        <w:t xml:space="preserve">Sociálna práca dňa </w:t>
      </w:r>
      <w:r w:rsidR="008E65DB" w:rsidRPr="00486286">
        <w:rPr>
          <w:rFonts w:ascii="Arial" w:hAnsi="Arial" w:cs="Arial"/>
          <w:b/>
          <w:sz w:val="24"/>
          <w:szCs w:val="24"/>
        </w:rPr>
        <w:t>11.4.2024</w:t>
      </w:r>
    </w:p>
    <w:p w14:paraId="0710E755" w14:textId="104BC1C4" w:rsidR="00835159" w:rsidRPr="00486286" w:rsidRDefault="00835159" w:rsidP="00835159">
      <w:pPr>
        <w:jc w:val="center"/>
        <w:rPr>
          <w:rFonts w:ascii="Arial" w:hAnsi="Arial" w:cs="Arial"/>
          <w:b/>
          <w:sz w:val="24"/>
          <w:szCs w:val="24"/>
        </w:rPr>
      </w:pPr>
      <w:r w:rsidRPr="00486286">
        <w:rPr>
          <w:rFonts w:ascii="Arial" w:hAnsi="Arial" w:cs="Arial"/>
          <w:b/>
          <w:sz w:val="24"/>
          <w:szCs w:val="24"/>
        </w:rPr>
        <w:t>v učebni č. 115 so začiatkom o 8,00 hod.</w:t>
      </w: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5245"/>
        <w:gridCol w:w="3827"/>
        <w:gridCol w:w="3827"/>
      </w:tblGrid>
      <w:tr w:rsidR="00835159" w:rsidRPr="00B02819" w14:paraId="35CE9CA2" w14:textId="7DCE7FD9" w:rsidTr="002C6DC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F7CA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E83C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1633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522E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B98E5" w14:textId="77777777" w:rsidR="00835159" w:rsidRPr="00B02819" w:rsidRDefault="00835159" w:rsidP="00B0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5159" w:rsidRPr="00B02819" w14:paraId="19E164FE" w14:textId="35F58D24" w:rsidTr="002C6DC1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D485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CA3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FC1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záverečnej práce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03A" w14:textId="77777777" w:rsidR="00835159" w:rsidRPr="002C6DC1" w:rsidRDefault="00835159" w:rsidP="00B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školiteľ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72F9" w14:textId="58C94529" w:rsidR="00835159" w:rsidRPr="002C6DC1" w:rsidRDefault="00835159" w:rsidP="008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oponent</w:t>
            </w:r>
          </w:p>
        </w:tc>
      </w:tr>
      <w:tr w:rsidR="002C6DC1" w:rsidRPr="00B02819" w14:paraId="1BF7DCF2" w14:textId="7F2B8C93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574" w14:textId="390EFC5A" w:rsidR="002C6DC1" w:rsidRPr="002C6DC1" w:rsidRDefault="002C6DC1" w:rsidP="002C6DC1">
            <w:pPr>
              <w:spacing w:after="0"/>
              <w:rPr>
                <w:rFonts w:ascii="Arial" w:hAnsi="Arial" w:cs="Arial"/>
                <w:color w:val="000000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Kurčáková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78989A47" w14:textId="3FA4FF8D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color w:val="000000"/>
                <w:lang w:eastAsia="sk-SK"/>
              </w:rPr>
              <w:t>Darina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9F84" w14:textId="72094FA2" w:rsidR="002C6DC1" w:rsidRPr="002C6DC1" w:rsidRDefault="002C6DC1" w:rsidP="002C6DC1">
            <w:pPr>
              <w:spacing w:after="0"/>
              <w:rPr>
                <w:rFonts w:ascii="Arial" w:hAnsi="Arial" w:cs="Arial"/>
              </w:rPr>
            </w:pPr>
            <w:r w:rsidRPr="002C6DC1">
              <w:rPr>
                <w:rFonts w:ascii="Arial" w:hAnsi="Arial" w:cs="Arial"/>
              </w:rPr>
              <w:t>Analýza potreby sociálnej práce v školskom prostredí na základných školách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B3909" w14:textId="5F2E7A37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2C6DC1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E69A" w14:textId="44C2F4B9" w:rsidR="002C6DC1" w:rsidRPr="002C6DC1" w:rsidRDefault="00131420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</w:tr>
      <w:tr w:rsidR="002C6DC1" w:rsidRPr="00B02819" w14:paraId="17179BF8" w14:textId="1DE77DE2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D526" w14:textId="4F1BEA97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Antalová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3F5EF" w14:textId="3291FA01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>Mária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B795" w14:textId="75FDBDD4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</w:rPr>
              <w:t>Uplatnenie sociálneho pracovníka pri liečbe závislého od alkoholu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575DF" w14:textId="427BAA12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C12" w14:textId="16597877" w:rsidR="002C6DC1" w:rsidRPr="002C6DC1" w:rsidRDefault="00131420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5336D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B5336D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B5336D">
              <w:rPr>
                <w:rFonts w:ascii="Arial" w:hAnsi="Arial" w:cs="Arial"/>
                <w:color w:val="000000"/>
              </w:rPr>
              <w:t>, PhD., MBA</w:t>
            </w:r>
            <w:r w:rsidR="002C6DC1" w:rsidRPr="002C6DC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C6DC1" w:rsidRPr="00B02819" w14:paraId="04774458" w14:textId="0EA2B7A2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9E29" w14:textId="08A2D80C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  <w:color w:val="000000"/>
              </w:rPr>
              <w:t>Czirbusz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47A9" w14:textId="2530D055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Peter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A670426" w14:textId="22687749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>E-sociálna práca ako nová prax sociálnej práce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4D16F30E" w14:textId="1393F761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prof. PhDr. Anna Bérešová,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6B7435" w14:textId="2E860581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RNDr. Mgr. Mária Kollárová, PhD.</w:t>
            </w:r>
          </w:p>
        </w:tc>
      </w:tr>
      <w:tr w:rsidR="002C6DC1" w:rsidRPr="00B02819" w14:paraId="42ED95DC" w14:textId="1C55CB21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7FC3" w14:textId="41C68595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  <w:color w:val="000000"/>
              </w:rPr>
              <w:t>Domiková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9116A" w14:textId="5CB509CB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Michaela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E47A" w14:textId="1CB4FC5F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Vplyv sociálnej rehabilitácie na spokojnosť prijímateľov v zariadení sociálnych služieb JASANIMA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2F568" w14:textId="668DE15B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doc. PhDr. Stanislava </w:t>
            </w:r>
            <w:proofErr w:type="spellStart"/>
            <w:r w:rsidRPr="002C6DC1">
              <w:rPr>
                <w:rFonts w:ascii="Arial" w:hAnsi="Arial" w:cs="Arial"/>
                <w:color w:val="000000"/>
              </w:rPr>
              <w:t>Hunyadiová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>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7B78" w14:textId="3B180C2B" w:rsidR="002C6DC1" w:rsidRPr="002C6DC1" w:rsidRDefault="00131420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prof. PhDr. Anna Bérešová, PhD.</w:t>
            </w:r>
          </w:p>
        </w:tc>
      </w:tr>
      <w:tr w:rsidR="002C6DC1" w:rsidRPr="00B02819" w14:paraId="4A68449D" w14:textId="1DB37334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F05F" w14:textId="21CD69B7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Ďurišová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53015B7B" w14:textId="2845A470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Veronika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F57E5" w14:textId="66427B9C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</w:rPr>
              <w:t>Marie</w:t>
            </w:r>
            <w:proofErr w:type="spellEnd"/>
            <w:r w:rsidRPr="002C6DC1">
              <w:rPr>
                <w:rFonts w:ascii="Arial" w:hAnsi="Arial" w:cs="Arial"/>
              </w:rPr>
              <w:t xml:space="preserve"> </w:t>
            </w:r>
            <w:proofErr w:type="spellStart"/>
            <w:r w:rsidRPr="002C6DC1">
              <w:rPr>
                <w:rFonts w:ascii="Arial" w:hAnsi="Arial" w:cs="Arial"/>
              </w:rPr>
              <w:t>Krakešová</w:t>
            </w:r>
            <w:proofErr w:type="spellEnd"/>
            <w:r w:rsidRPr="002C6DC1">
              <w:rPr>
                <w:rFonts w:ascii="Arial" w:hAnsi="Arial" w:cs="Arial"/>
              </w:rPr>
              <w:t xml:space="preserve"> </w:t>
            </w:r>
            <w:proofErr w:type="spellStart"/>
            <w:r w:rsidRPr="002C6DC1">
              <w:rPr>
                <w:rFonts w:ascii="Arial" w:hAnsi="Arial" w:cs="Arial"/>
              </w:rPr>
              <w:t>Došková</w:t>
            </w:r>
            <w:proofErr w:type="spellEnd"/>
            <w:r w:rsidRPr="002C6DC1">
              <w:rPr>
                <w:rFonts w:ascii="Arial" w:hAnsi="Arial" w:cs="Arial"/>
              </w:rPr>
              <w:t xml:space="preserve"> a jej vplyv na rozvoj československej sociálnej práce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B7BE0B5" w14:textId="0700AF7D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85745BF" w14:textId="4058F7FF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prof. PhDr. Anna Bérešová, PhD.</w:t>
            </w:r>
          </w:p>
        </w:tc>
      </w:tr>
      <w:tr w:rsidR="002C6DC1" w:rsidRPr="00B02819" w14:paraId="3FB0C115" w14:textId="77777777" w:rsidTr="00256634">
        <w:trPr>
          <w:trHeight w:val="57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E0C7" w14:textId="77777777" w:rsidR="002C6DC1" w:rsidRPr="00486286" w:rsidRDefault="002C6DC1" w:rsidP="002C6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86">
              <w:rPr>
                <w:rFonts w:ascii="Arial" w:hAnsi="Arial" w:cs="Arial"/>
                <w:b/>
                <w:sz w:val="24"/>
                <w:szCs w:val="24"/>
              </w:rPr>
              <w:t>Harmonogram obhajob záverečných prác v odbore Sociálna práca dňa 11.4.2024</w:t>
            </w:r>
          </w:p>
          <w:p w14:paraId="0B510EC8" w14:textId="3DD4D34F" w:rsidR="002C6DC1" w:rsidRPr="00486286" w:rsidRDefault="002C6DC1" w:rsidP="002C6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86">
              <w:rPr>
                <w:rFonts w:ascii="Arial" w:hAnsi="Arial" w:cs="Arial"/>
                <w:b/>
                <w:sz w:val="24"/>
                <w:szCs w:val="24"/>
              </w:rPr>
              <w:t>v učebni č. 115 so začiatkom o 13,00 hod.</w:t>
            </w:r>
          </w:p>
        </w:tc>
      </w:tr>
      <w:tr w:rsidR="002C6DC1" w:rsidRPr="00B02819" w14:paraId="46151CD7" w14:textId="171B582D" w:rsidTr="002C6DC1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4BD4" w14:textId="7536BC28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  <w:color w:val="000000"/>
              </w:rPr>
              <w:t>Ferková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D0602CC" w14:textId="12C2218D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14:paraId="5AA60C79" w14:textId="1F8D0B3B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Uplatňovanie </w:t>
            </w:r>
            <w:proofErr w:type="spellStart"/>
            <w:r w:rsidRPr="002C6DC1">
              <w:rPr>
                <w:rFonts w:ascii="Arial" w:hAnsi="Arial" w:cs="Arial"/>
              </w:rPr>
              <w:t>antiopresívnych</w:t>
            </w:r>
            <w:proofErr w:type="spellEnd"/>
            <w:r w:rsidRPr="002C6DC1">
              <w:rPr>
                <w:rFonts w:ascii="Arial" w:hAnsi="Arial" w:cs="Arial"/>
              </w:rPr>
              <w:t xml:space="preserve"> prístupov v terénnej sociálnej práci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</w:tcPr>
          <w:p w14:paraId="2F3958EC" w14:textId="302EC436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prof. PhDr. Anna Bérešová,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F127B23" w14:textId="0D2A058A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RNDr. Mgr. Mária Kollárová, PhD.</w:t>
            </w:r>
          </w:p>
        </w:tc>
      </w:tr>
      <w:tr w:rsidR="002C6DC1" w:rsidRPr="00B02819" w14:paraId="63A776FC" w14:textId="530A9773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05A1" w14:textId="74FF3D45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</w:rPr>
              <w:t>Hanes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4AEC8" w14:textId="3C8DCEED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F875" w14:textId="00F49E12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</w:rPr>
              <w:t>Nezamestnanosť a jej dopad na rodinu v okrese Revúca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9D7C" w14:textId="20234245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F749" w14:textId="42491FAC" w:rsidR="002C6DC1" w:rsidRPr="002C6DC1" w:rsidRDefault="007650DA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RNDr. Mgr. Mária Kollárová, PhD</w:t>
            </w:r>
          </w:p>
        </w:tc>
      </w:tr>
      <w:tr w:rsidR="002C6DC1" w:rsidRPr="00B02819" w14:paraId="48F12AAE" w14:textId="1AFB8390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5019" w14:textId="35BE2D57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2C6DC1">
              <w:rPr>
                <w:rFonts w:ascii="Arial" w:hAnsi="Arial" w:cs="Arial"/>
                <w:color w:val="000000"/>
              </w:rPr>
              <w:t>Chromeková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BB5A9" w14:textId="2748367C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Alžbeta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4E16D" w14:textId="4360BE87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6DC1">
              <w:rPr>
                <w:rFonts w:ascii="Arial" w:hAnsi="Arial" w:cs="Arial"/>
              </w:rPr>
              <w:t>Alice Masaryková a jej vplyv na rozvoj a profesionalizáciu sociálnej práce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8BB96" w14:textId="63B4E881" w:rsidR="002C6DC1" w:rsidRPr="002C6DC1" w:rsidRDefault="002C6DC1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EF33" w14:textId="784F1B6C" w:rsidR="002C6DC1" w:rsidRPr="002C6DC1" w:rsidRDefault="00131420" w:rsidP="002C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>prof. PhDr. Ann</w:t>
            </w:r>
            <w:bookmarkStart w:id="0" w:name="_GoBack"/>
            <w:bookmarkEnd w:id="0"/>
            <w:r w:rsidRPr="002C6DC1">
              <w:rPr>
                <w:rFonts w:ascii="Arial" w:hAnsi="Arial" w:cs="Arial"/>
                <w:color w:val="000000"/>
              </w:rPr>
              <w:t>a Bérešová, PhD.</w:t>
            </w:r>
          </w:p>
        </w:tc>
      </w:tr>
      <w:tr w:rsidR="002C6DC1" w:rsidRPr="00B02819" w14:paraId="7589E7E5" w14:textId="2BCF40BC" w:rsidTr="002C6DC1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B5F3" w14:textId="5CA7575E" w:rsidR="002C6DC1" w:rsidRPr="002C6DC1" w:rsidRDefault="002C6DC1" w:rsidP="002C6DC1">
            <w:pPr>
              <w:spacing w:after="0"/>
              <w:rPr>
                <w:rFonts w:ascii="Arial" w:hAnsi="Arial" w:cs="Arial"/>
                <w:color w:val="000000"/>
              </w:rPr>
            </w:pPr>
            <w:r w:rsidRPr="002C6DC1">
              <w:rPr>
                <w:rFonts w:ascii="Arial" w:hAnsi="Arial" w:cs="Arial"/>
                <w:color w:val="000000"/>
              </w:rPr>
              <w:t>Kováčová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61C6A" w14:textId="4084B6F0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eastAsia="Times New Roman" w:hAnsi="Arial" w:cs="Arial"/>
                <w:color w:val="000000"/>
                <w:lang w:eastAsia="sk-SK"/>
              </w:rPr>
              <w:t>Fatima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1980" w14:textId="5892FBAA" w:rsidR="002C6DC1" w:rsidRPr="002C6DC1" w:rsidRDefault="002C6DC1" w:rsidP="002C6DC1">
            <w:pPr>
              <w:spacing w:after="0"/>
              <w:rPr>
                <w:rFonts w:ascii="Arial" w:hAnsi="Arial" w:cs="Arial"/>
              </w:rPr>
            </w:pPr>
            <w:r w:rsidRPr="002C6DC1">
              <w:rPr>
                <w:rFonts w:ascii="Arial" w:hAnsi="Arial" w:cs="Arial"/>
              </w:rPr>
              <w:t>Pravicový extrémizmus a sklony k rasizmu u žiakov druhého stupňa základnej školy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1B3D" w14:textId="05E80D2F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  <w:color w:val="000000"/>
              </w:rPr>
              <w:t xml:space="preserve">PhDr. Marek </w:t>
            </w:r>
            <w:proofErr w:type="spellStart"/>
            <w:r w:rsidRPr="002C6DC1">
              <w:rPr>
                <w:rFonts w:ascii="Arial" w:hAnsi="Arial" w:cs="Arial"/>
                <w:color w:val="000000"/>
              </w:rPr>
              <w:t>Koltáš</w:t>
            </w:r>
            <w:proofErr w:type="spellEnd"/>
            <w:r w:rsidRPr="002C6DC1">
              <w:rPr>
                <w:rFonts w:ascii="Arial" w:hAnsi="Arial" w:cs="Arial"/>
                <w:color w:val="000000"/>
              </w:rPr>
              <w:t>, PhD.,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3188" w14:textId="324E7AC6" w:rsidR="002C6DC1" w:rsidRPr="002C6DC1" w:rsidRDefault="002C6DC1" w:rsidP="002C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C6DC1">
              <w:rPr>
                <w:rFonts w:ascii="Arial" w:hAnsi="Arial" w:cs="Arial"/>
              </w:rPr>
              <w:t xml:space="preserve">doc. </w:t>
            </w:r>
            <w:proofErr w:type="spellStart"/>
            <w:r w:rsidRPr="002C6DC1">
              <w:rPr>
                <w:rFonts w:ascii="Arial" w:hAnsi="Arial" w:cs="Arial"/>
              </w:rPr>
              <w:t>ThLic</w:t>
            </w:r>
            <w:proofErr w:type="spellEnd"/>
            <w:r w:rsidRPr="002C6DC1">
              <w:rPr>
                <w:rFonts w:ascii="Arial" w:hAnsi="Arial" w:cs="Arial"/>
              </w:rPr>
              <w:t>. Peter Laca, PhD.</w:t>
            </w:r>
          </w:p>
        </w:tc>
      </w:tr>
      <w:tr w:rsidR="00835159" w:rsidRPr="00B02819" w14:paraId="0B9C87C9" w14:textId="3997CA86" w:rsidTr="00835159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6DA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C1C1410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018205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858ABF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BDD65FA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F2EF60F" w14:textId="77777777" w:rsidR="0083515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FF036B9" w14:textId="179DE38A" w:rsidR="00835159" w:rsidRPr="00B02819" w:rsidRDefault="00835159" w:rsidP="00B0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0451" w14:textId="77777777" w:rsidR="00835159" w:rsidRPr="00B02819" w:rsidRDefault="00835159" w:rsidP="00B0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281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FFA91" w14:textId="4A8D89EF" w:rsidR="00835159" w:rsidRPr="00B02819" w:rsidRDefault="00835159" w:rsidP="00B0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414BCD" w14:textId="77777777" w:rsidR="00835159" w:rsidRPr="00B02819" w:rsidRDefault="00835159" w:rsidP="00B0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061455D" w14:textId="77777777" w:rsidR="00797F12" w:rsidRDefault="00797F12"/>
    <w:sectPr w:rsidR="00797F12" w:rsidSect="00196082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9"/>
    <w:rsid w:val="00131420"/>
    <w:rsid w:val="00196082"/>
    <w:rsid w:val="001E7025"/>
    <w:rsid w:val="002C6DC1"/>
    <w:rsid w:val="00486286"/>
    <w:rsid w:val="006758C1"/>
    <w:rsid w:val="007650DA"/>
    <w:rsid w:val="00797F12"/>
    <w:rsid w:val="00835159"/>
    <w:rsid w:val="008E65DB"/>
    <w:rsid w:val="00B02819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59D"/>
  <w15:chartTrackingRefBased/>
  <w15:docId w15:val="{D772D69B-3E40-4383-A154-D5F439B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 Súsgtriková</cp:lastModifiedBy>
  <cp:revision>5</cp:revision>
  <cp:lastPrinted>2023-01-11T07:25:00Z</cp:lastPrinted>
  <dcterms:created xsi:type="dcterms:W3CDTF">2024-03-26T09:48:00Z</dcterms:created>
  <dcterms:modified xsi:type="dcterms:W3CDTF">2024-04-06T05:20:00Z</dcterms:modified>
</cp:coreProperties>
</file>